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0234C" w:rsidR="008D1CED" w:rsidP="274DFC9E" w:rsidRDefault="008D1CED" w14:paraId="70642786" w14:textId="04AF83EA">
      <w:pPr>
        <w:rPr>
          <w:b w:val="1"/>
          <w:bCs w:val="1"/>
          <w:sz w:val="24"/>
          <w:szCs w:val="24"/>
        </w:rPr>
      </w:pPr>
      <w:r w:rsidRPr="487598C3" w:rsidR="008D1CED">
        <w:rPr>
          <w:b w:val="1"/>
          <w:bCs w:val="1"/>
          <w:sz w:val="24"/>
          <w:szCs w:val="24"/>
        </w:rPr>
        <w:t xml:space="preserve">Program Knowledge Level – </w:t>
      </w:r>
      <w:r w:rsidRPr="487598C3" w:rsidR="0F97F623">
        <w:rPr>
          <w:b w:val="1"/>
          <w:bCs w:val="1"/>
          <w:sz w:val="24"/>
          <w:szCs w:val="24"/>
        </w:rPr>
        <w:t>Intermediate Prerequisites</w:t>
      </w:r>
      <w:r w:rsidRPr="487598C3" w:rsidR="00E449E7">
        <w:rPr>
          <w:b w:val="1"/>
          <w:bCs w:val="1"/>
          <w:sz w:val="24"/>
          <w:szCs w:val="24"/>
        </w:rPr>
        <w:t xml:space="preserve">: </w:t>
      </w:r>
      <w:r w:rsidRPr="487598C3" w:rsidR="32BE3B6F">
        <w:rPr>
          <w:b w:val="1"/>
          <w:bCs w:val="1"/>
          <w:sz w:val="24"/>
          <w:szCs w:val="24"/>
        </w:rPr>
        <w:t xml:space="preserve">Basic knowledge of tax planning </w:t>
      </w:r>
      <w:r w:rsidRPr="487598C3" w:rsidR="0F1982F0">
        <w:rPr>
          <w:b w:val="1"/>
          <w:bCs w:val="1"/>
          <w:sz w:val="24"/>
          <w:szCs w:val="24"/>
        </w:rPr>
        <w:t>for the lifecycle of a business.</w:t>
      </w:r>
    </w:p>
    <w:tbl>
      <w:tblPr>
        <w:tblW w:w="135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080"/>
        <w:gridCol w:w="3060"/>
        <w:gridCol w:w="3780"/>
        <w:gridCol w:w="1800"/>
        <w:gridCol w:w="1872"/>
      </w:tblGrid>
      <w:tr w:rsidRPr="00C009E7" w:rsidR="00117668" w:rsidTr="0161E589" w14:paraId="2A99CAF4" w14:textId="77777777"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117668" w:rsidP="0161E589" w:rsidRDefault="00117668" w14:paraId="3B0C02BF" w14:textId="2274ECF1">
            <w:pPr>
              <w:rPr>
                <w:rFonts w:ascii="Corbel" w:hAnsi="Corbel" w:cs="Arial"/>
                <w:sz w:val="20"/>
                <w:szCs w:val="20"/>
              </w:rPr>
            </w:pPr>
            <w:r w:rsidRPr="0161E589" w:rsidR="7C0F1CA6">
              <w:rPr>
                <w:rFonts w:ascii="Corbel" w:hAnsi="Corbel" w:cs="Arial"/>
                <w:sz w:val="20"/>
                <w:szCs w:val="20"/>
              </w:rPr>
              <w:t>A</w:t>
            </w:r>
            <w:r w:rsidRPr="0161E589" w:rsidR="00117668">
              <w:rPr>
                <w:rFonts w:ascii="Corbel" w:hAnsi="Corbel" w:cs="Arial"/>
                <w:sz w:val="20"/>
                <w:szCs w:val="20"/>
              </w:rPr>
              <w:t xml:space="preserve"> </w:t>
            </w:r>
            <w:r w:rsidRPr="0161E589" w:rsidR="00CC52DF">
              <w:rPr>
                <w:rFonts w:ascii="Corbel" w:hAnsi="Corbel" w:cs="Arial"/>
                <w:sz w:val="20"/>
                <w:szCs w:val="20"/>
              </w:rPr>
              <w:t>–</w:t>
            </w:r>
            <w:r w:rsidRPr="0161E589" w:rsidR="00117668">
              <w:rPr>
                <w:rFonts w:ascii="Corbel" w:hAnsi="Corbel" w:cs="Arial"/>
                <w:sz w:val="20"/>
                <w:szCs w:val="20"/>
              </w:rPr>
              <w:t xml:space="preserve"> </w:t>
            </w:r>
            <w:r w:rsidRPr="0161E589" w:rsidR="00AC236D">
              <w:rPr>
                <w:rFonts w:ascii="Corbel" w:hAnsi="Corbel" w:cs="Arial"/>
                <w:sz w:val="20"/>
                <w:szCs w:val="20"/>
              </w:rPr>
              <w:t>The Value of Tax Planning for Entrepreneurs</w:t>
            </w:r>
            <w:r w:rsidRPr="0161E589" w:rsidR="009E3F39">
              <w:rPr>
                <w:rFonts w:ascii="Corbel" w:hAnsi="Corbel" w:cs="Arial"/>
                <w:sz w:val="20"/>
                <w:szCs w:val="20"/>
              </w:rPr>
              <w:t xml:space="preserve"> (Day 1) (Fields of Study: </w:t>
            </w:r>
            <w:r w:rsidRPr="0161E589" w:rsidR="007F6FE2">
              <w:rPr>
                <w:rFonts w:ascii="Corbel" w:hAnsi="Corbel" w:cs="Arial"/>
                <w:sz w:val="20"/>
                <w:szCs w:val="20"/>
              </w:rPr>
              <w:t>Business Management &amp; Organization – Non-technica</w:t>
            </w:r>
            <w:r w:rsidRPr="0161E589" w:rsidR="006E1A75">
              <w:rPr>
                <w:rFonts w:ascii="Corbel" w:hAnsi="Corbel" w:cs="Arial"/>
                <w:sz w:val="20"/>
                <w:szCs w:val="20"/>
              </w:rPr>
              <w:t>l</w:t>
            </w:r>
            <w:r w:rsidRPr="0161E589" w:rsidR="009E3F39">
              <w:rPr>
                <w:rFonts w:ascii="Corbel" w:hAnsi="Corbe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CC52DF" w:rsidP="00CA238C" w:rsidRDefault="00AC236D" w14:paraId="4F5B7EE1" w14:textId="699FED1E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30 min</w:t>
            </w:r>
          </w:p>
          <w:p w:rsidR="00AC236D" w:rsidP="00CA238C" w:rsidRDefault="00AC236D" w14:paraId="3F982FA6" w14:textId="77777777">
            <w:pPr>
              <w:rPr>
                <w:rFonts w:ascii="Corbel" w:hAnsi="Corbel" w:cs="Arial"/>
                <w:sz w:val="20"/>
              </w:rPr>
            </w:pPr>
          </w:p>
          <w:p w:rsidR="00AC236D" w:rsidP="00CA238C" w:rsidRDefault="00AC236D" w14:paraId="20AB65E3" w14:textId="77777777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30 min</w:t>
            </w:r>
          </w:p>
          <w:p w:rsidR="00AC236D" w:rsidP="00CA238C" w:rsidRDefault="00AC236D" w14:paraId="77E0BB6A" w14:textId="77777777">
            <w:pPr>
              <w:rPr>
                <w:rFonts w:ascii="Corbel" w:hAnsi="Corbel" w:cs="Arial"/>
                <w:sz w:val="20"/>
              </w:rPr>
            </w:pPr>
          </w:p>
          <w:p w:rsidRPr="00D25F20" w:rsidR="00AC236D" w:rsidP="00CA238C" w:rsidRDefault="00AC236D" w14:paraId="65F9DE73" w14:textId="61357047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30 min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DC5E7E" w:rsidP="7F422729" w:rsidRDefault="00DC5E7E" w14:paraId="1201AB3E" w14:textId="77777777">
            <w:pPr>
              <w:numPr>
                <w:ilvl w:val="0"/>
                <w:numId w:val="10"/>
              </w:numPr>
              <w:tabs>
                <w:tab w:val="clear" w:pos="360"/>
              </w:tabs>
              <w:ind w:left="256" w:hanging="256"/>
              <w:rPr>
                <w:rFonts w:ascii="Corbel" w:hAnsi="Corbel" w:cs="Arial"/>
                <w:sz w:val="20"/>
              </w:rPr>
            </w:pPr>
            <w:r w:rsidRPr="7F422729">
              <w:rPr>
                <w:rFonts w:ascii="Corbel" w:hAnsi="Corbel" w:cs="Arial"/>
                <w:sz w:val="20"/>
              </w:rPr>
              <w:t xml:space="preserve"> </w:t>
            </w:r>
            <w:r w:rsidR="00F72C90">
              <w:rPr>
                <w:rFonts w:ascii="Corbel" w:hAnsi="Corbel" w:cs="Arial"/>
                <w:sz w:val="20"/>
              </w:rPr>
              <w:t xml:space="preserve">Explain the strategic </w:t>
            </w:r>
            <w:r w:rsidR="0008035D">
              <w:rPr>
                <w:rFonts w:ascii="Corbel" w:hAnsi="Corbel" w:cs="Arial"/>
                <w:sz w:val="20"/>
              </w:rPr>
              <w:t>importance of proactive tax planning</w:t>
            </w:r>
          </w:p>
          <w:p w:rsidR="0008035D" w:rsidP="7F422729" w:rsidRDefault="0008035D" w14:paraId="1DE3461E" w14:textId="77777777">
            <w:pPr>
              <w:numPr>
                <w:ilvl w:val="0"/>
                <w:numId w:val="10"/>
              </w:numPr>
              <w:tabs>
                <w:tab w:val="clear" w:pos="360"/>
              </w:tabs>
              <w:ind w:left="256" w:hanging="256"/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Identify key tax saving opportunities and pitfalls</w:t>
            </w:r>
          </w:p>
          <w:p w:rsidRPr="00D25F20" w:rsidR="0008035D" w:rsidP="7F422729" w:rsidRDefault="0008035D" w14:paraId="63862020" w14:textId="4355D14E">
            <w:pPr>
              <w:numPr>
                <w:ilvl w:val="0"/>
                <w:numId w:val="10"/>
              </w:numPr>
              <w:tabs>
                <w:tab w:val="clear" w:pos="360"/>
              </w:tabs>
              <w:ind w:left="256" w:hanging="256"/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Apply tax planning framework</w:t>
            </w:r>
          </w:p>
        </w:tc>
        <w:tc>
          <w:tcPr>
            <w:tcW w:w="3780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25F20" w:rsidR="00117668" w:rsidP="00A04594" w:rsidRDefault="009E3F39" w14:paraId="2B8B458A" w14:textId="77777777">
            <w:pPr>
              <w:numPr>
                <w:ilvl w:val="0"/>
                <w:numId w:val="10"/>
              </w:numPr>
              <w:rPr>
                <w:rFonts w:ascii="Corbel" w:hAnsi="Corbel" w:cs="Arial"/>
                <w:sz w:val="20"/>
              </w:rPr>
            </w:pPr>
            <w:r w:rsidRPr="0161E589" w:rsidR="009E3F39">
              <w:rPr>
                <w:rFonts w:ascii="Corbel" w:hAnsi="Corbel" w:cs="Arial"/>
                <w:sz w:val="20"/>
                <w:szCs w:val="20"/>
              </w:rPr>
              <w:t>Instructor posed questions</w:t>
            </w:r>
          </w:p>
          <w:p w:rsidRPr="00D25F20" w:rsidR="00DC5E7E" w:rsidP="00A04594" w:rsidRDefault="00DC5E7E" w14:paraId="6D865C32" w14:textId="33EB3A29">
            <w:pPr>
              <w:numPr>
                <w:ilvl w:val="0"/>
                <w:numId w:val="10"/>
              </w:numPr>
              <w:rPr>
                <w:rFonts w:ascii="Corbel" w:hAnsi="Corbel" w:cs="Arial"/>
                <w:sz w:val="20"/>
              </w:rPr>
            </w:pPr>
            <w:r w:rsidRPr="00D25F20">
              <w:rPr>
                <w:rFonts w:ascii="Corbel" w:hAnsi="Corbel" w:cs="Arial"/>
                <w:sz w:val="20"/>
              </w:rPr>
              <w:t xml:space="preserve">Key Learning: </w:t>
            </w:r>
            <w:r w:rsidR="004B57FB">
              <w:rPr>
                <w:rFonts w:ascii="Corbel" w:hAnsi="Corbel" w:cs="Arial"/>
                <w:sz w:val="20"/>
              </w:rPr>
              <w:t>Acquire knowledge and tools to apply proactive tax planning strategies throughout the e</w:t>
            </w:r>
            <w:r w:rsidRPr="004B57FB" w:rsidR="004B57FB">
              <w:rPr>
                <w:rFonts w:ascii="Corbel" w:hAnsi="Corbel" w:cs="Arial"/>
                <w:sz w:val="20"/>
              </w:rPr>
              <w:t>ntrepreneurial business lifecycle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C52DF" w:rsidRDefault="00AC236D" w14:paraId="568BDF20" w14:textId="1D8910C7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Robert Kiyosaki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117668" w:rsidRDefault="009E3F39" w14:paraId="4EFBBD4B" w14:textId="77777777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Tom Wheelwright</w:t>
            </w:r>
          </w:p>
        </w:tc>
      </w:tr>
      <w:tr w:rsidRPr="00C009E7" w:rsidR="00AC236D" w:rsidTr="0161E589" w14:paraId="1E992EB1" w14:textId="77777777"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C009E7" w:rsidR="00AC236D" w:rsidP="0161E589" w:rsidRDefault="00AC236D" w14:paraId="690BAAE9" w14:textId="3955BF4C">
            <w:pPr>
              <w:rPr>
                <w:rFonts w:ascii="Corbel" w:hAnsi="Corbel" w:cs="Arial"/>
                <w:sz w:val="20"/>
                <w:szCs w:val="20"/>
              </w:rPr>
            </w:pPr>
            <w:r w:rsidRPr="0161E589" w:rsidR="583B576A">
              <w:rPr>
                <w:rFonts w:ascii="Corbel" w:hAnsi="Corbel" w:cs="Arial"/>
                <w:sz w:val="20"/>
                <w:szCs w:val="20"/>
              </w:rPr>
              <w:t>B</w:t>
            </w:r>
            <w:r w:rsidRPr="0161E589" w:rsidR="00AC236D">
              <w:rPr>
                <w:rFonts w:ascii="Corbel" w:hAnsi="Corbel" w:cs="Arial"/>
                <w:sz w:val="20"/>
                <w:szCs w:val="20"/>
              </w:rPr>
              <w:t xml:space="preserve"> – Tax Decisions for the Lifecycle of a Business - Overview (Day 1) (Fields of </w:t>
            </w:r>
            <w:r w:rsidRPr="0161E589" w:rsidR="00AC236D">
              <w:rPr>
                <w:rFonts w:ascii="Corbel" w:hAnsi="Corbel" w:cs="Arial"/>
                <w:sz w:val="20"/>
                <w:szCs w:val="20"/>
              </w:rPr>
              <w:t>Study: Taxes – Technical)</w:t>
            </w:r>
            <w:r w:rsidRPr="0161E589" w:rsidR="00AC236D">
              <w:rPr>
                <w:rFonts w:ascii="Corbel" w:hAnsi="Corbel" w:cs="Arial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AC236D" w:rsidP="00AC236D" w:rsidRDefault="00AC236D" w14:paraId="395DF62F" w14:textId="5B0BC485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15 min</w:t>
            </w:r>
          </w:p>
          <w:p w:rsidR="00AC236D" w:rsidP="00AC236D" w:rsidRDefault="00AC236D" w14:paraId="3DDE2236" w14:textId="77777777">
            <w:pPr>
              <w:rPr>
                <w:rFonts w:ascii="Corbel" w:hAnsi="Corbel" w:cs="Arial"/>
                <w:sz w:val="20"/>
              </w:rPr>
            </w:pPr>
          </w:p>
          <w:p w:rsidRPr="00512CC9" w:rsidR="00AC236D" w:rsidP="00AC236D" w:rsidRDefault="00AC236D" w14:paraId="7A8D4101" w14:textId="1E9B9B16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15 min</w:t>
            </w:r>
          </w:p>
          <w:p w:rsidRPr="00512CC9" w:rsidR="00AC236D" w:rsidP="00AC236D" w:rsidRDefault="00AC236D" w14:paraId="64BA3773" w14:textId="77777777">
            <w:pPr>
              <w:rPr>
                <w:rFonts w:ascii="Corbel" w:hAnsi="Corbel" w:cs="Arial"/>
                <w:sz w:val="20"/>
              </w:rPr>
            </w:pPr>
          </w:p>
          <w:p w:rsidRPr="00512CC9" w:rsidR="00AC236D" w:rsidP="00AC236D" w:rsidRDefault="00AC236D" w14:paraId="56EE1077" w14:textId="77777777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AC236D" w:rsidP="00AC236D" w:rsidRDefault="005356B5" w14:paraId="61851558" w14:textId="77777777">
            <w:pPr>
              <w:numPr>
                <w:ilvl w:val="0"/>
                <w:numId w:val="16"/>
              </w:numPr>
              <w:ind w:left="256" w:hanging="256"/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Outline key stages in the business lifecycle</w:t>
            </w:r>
          </w:p>
          <w:p w:rsidR="005356B5" w:rsidP="00AC236D" w:rsidRDefault="005356B5" w14:paraId="0AF1243E" w14:textId="77777777">
            <w:pPr>
              <w:numPr>
                <w:ilvl w:val="0"/>
                <w:numId w:val="16"/>
              </w:numPr>
              <w:ind w:left="256" w:hanging="256"/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Recognize how tax decisions evolve as a business grows</w:t>
            </w:r>
          </w:p>
          <w:p w:rsidRPr="00512CC9" w:rsidR="005356B5" w:rsidP="005356B5" w:rsidRDefault="005356B5" w14:paraId="19705E49" w14:textId="3107150E">
            <w:pPr>
              <w:ind w:left="256"/>
              <w:rPr>
                <w:rFonts w:ascii="Corbel" w:hAnsi="Corbel" w:cs="Arial"/>
                <w:sz w:val="20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12CC9" w:rsidR="00AC236D" w:rsidP="00AC236D" w:rsidRDefault="00AC236D" w14:paraId="06DDC31B" w14:textId="77777777">
            <w:pPr>
              <w:numPr>
                <w:ilvl w:val="0"/>
                <w:numId w:val="10"/>
              </w:numPr>
              <w:rPr>
                <w:rFonts w:ascii="Corbel" w:hAnsi="Corbel" w:cs="Arial"/>
                <w:sz w:val="20"/>
              </w:rPr>
            </w:pPr>
            <w:r w:rsidRPr="0161E589" w:rsidR="00AC236D">
              <w:rPr>
                <w:rFonts w:ascii="Corbel" w:hAnsi="Corbel" w:cs="Arial"/>
                <w:sz w:val="20"/>
                <w:szCs w:val="20"/>
              </w:rPr>
              <w:t>Instructor posed questions</w:t>
            </w:r>
          </w:p>
          <w:p w:rsidRPr="00512CC9" w:rsidR="00AC236D" w:rsidP="00AC236D" w:rsidRDefault="00AC236D" w14:paraId="070C5B27" w14:textId="54EF13D0">
            <w:pPr>
              <w:numPr>
                <w:ilvl w:val="0"/>
                <w:numId w:val="10"/>
              </w:numPr>
              <w:rPr>
                <w:rFonts w:ascii="Corbel" w:hAnsi="Corbel" w:cs="Arial"/>
                <w:sz w:val="20"/>
              </w:rPr>
            </w:pPr>
            <w:r w:rsidRPr="00512CC9">
              <w:rPr>
                <w:rFonts w:ascii="Corbel" w:hAnsi="Corbel" w:cs="Arial"/>
                <w:sz w:val="20"/>
              </w:rPr>
              <w:t xml:space="preserve">Key Learning: </w:t>
            </w:r>
            <w:r w:rsidR="004B57FB">
              <w:rPr>
                <w:rFonts w:ascii="Corbel" w:hAnsi="Corbel" w:cs="Arial"/>
                <w:sz w:val="20"/>
              </w:rPr>
              <w:t xml:space="preserve">Recognize </w:t>
            </w:r>
            <w:r w:rsidRPr="004B57FB" w:rsidR="004B57FB">
              <w:rPr>
                <w:rFonts w:ascii="Corbel" w:hAnsi="Corbel" w:cs="Arial"/>
                <w:sz w:val="20"/>
              </w:rPr>
              <w:t>key tax considerations and planning decisions across the business lifecycle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009E7" w:rsidR="00AC236D" w:rsidP="00AC236D" w:rsidRDefault="00AC236D" w14:paraId="001192EE" w14:textId="62F81F3A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Tom Wheelwright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C009E7" w:rsidR="00AC236D" w:rsidP="00AC236D" w:rsidRDefault="00AC236D" w14:paraId="3D3E6AEF" w14:textId="77777777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Tom Wheelwright</w:t>
            </w:r>
          </w:p>
        </w:tc>
      </w:tr>
      <w:tr w:rsidRPr="00C009E7" w:rsidR="007F72FA" w:rsidTr="0161E589" w14:paraId="67FEA2D1" w14:textId="77777777"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7F72FA" w:rsidP="0161E589" w:rsidRDefault="00772DE7" w14:paraId="75A0F192" w14:textId="1494C9E5">
            <w:pPr>
              <w:rPr>
                <w:rFonts w:ascii="Corbel" w:hAnsi="Corbel" w:cs="Arial"/>
                <w:sz w:val="20"/>
                <w:szCs w:val="20"/>
              </w:rPr>
            </w:pPr>
            <w:r w:rsidRPr="0161E589" w:rsidR="7EDC13CF">
              <w:rPr>
                <w:rFonts w:ascii="Corbel" w:hAnsi="Corbel" w:cs="Arial"/>
                <w:sz w:val="20"/>
                <w:szCs w:val="20"/>
              </w:rPr>
              <w:t>C</w:t>
            </w:r>
            <w:r w:rsidRPr="0161E589" w:rsidR="00772DE7">
              <w:rPr>
                <w:rFonts w:ascii="Corbel" w:hAnsi="Corbel" w:cs="Arial"/>
                <w:sz w:val="20"/>
                <w:szCs w:val="20"/>
              </w:rPr>
              <w:t xml:space="preserve"> </w:t>
            </w:r>
            <w:r w:rsidRPr="0161E589" w:rsidR="004528F5">
              <w:rPr>
                <w:rFonts w:ascii="Corbel" w:hAnsi="Corbel" w:cs="Arial"/>
                <w:sz w:val="20"/>
                <w:szCs w:val="20"/>
              </w:rPr>
              <w:t xml:space="preserve">– </w:t>
            </w:r>
            <w:r w:rsidRPr="0161E589" w:rsidR="00AC236D">
              <w:rPr>
                <w:rFonts w:ascii="Corbel" w:hAnsi="Corbel" w:cs="Arial"/>
                <w:sz w:val="20"/>
                <w:szCs w:val="20"/>
              </w:rPr>
              <w:t xml:space="preserve">Tax Considerations for </w:t>
            </w:r>
            <w:r w:rsidRPr="0161E589" w:rsidR="00AC236D">
              <w:rPr>
                <w:rFonts w:ascii="Corbel" w:hAnsi="Corbel" w:cs="Arial"/>
                <w:sz w:val="20"/>
                <w:szCs w:val="20"/>
              </w:rPr>
              <w:t>Entity Structure Decision</w:t>
            </w:r>
            <w:r w:rsidRPr="0161E589" w:rsidR="004014E3">
              <w:rPr>
                <w:rFonts w:ascii="Corbel" w:hAnsi="Corbel" w:cs="Arial"/>
                <w:sz w:val="20"/>
                <w:szCs w:val="20"/>
              </w:rPr>
              <w:t xml:space="preserve"> </w:t>
            </w:r>
            <w:r w:rsidRPr="0161E589" w:rsidR="00DD37B4">
              <w:rPr>
                <w:rFonts w:ascii="Corbel" w:hAnsi="Corbel" w:cs="Arial"/>
                <w:sz w:val="20"/>
                <w:szCs w:val="20"/>
              </w:rPr>
              <w:t xml:space="preserve">(Day </w:t>
            </w:r>
            <w:r w:rsidRPr="0161E589" w:rsidR="004014E3">
              <w:rPr>
                <w:rFonts w:ascii="Corbel" w:hAnsi="Corbel" w:cs="Arial"/>
                <w:sz w:val="20"/>
                <w:szCs w:val="20"/>
              </w:rPr>
              <w:t>1</w:t>
            </w:r>
            <w:r w:rsidRPr="0161E589" w:rsidR="00DD37B4">
              <w:rPr>
                <w:rFonts w:ascii="Corbel" w:hAnsi="Corbel" w:cs="Arial"/>
                <w:sz w:val="20"/>
                <w:szCs w:val="20"/>
              </w:rPr>
              <w:t>)</w:t>
            </w:r>
          </w:p>
          <w:p w:rsidRPr="009F6294" w:rsidR="009F6294" w:rsidP="00E326FE" w:rsidRDefault="009F6294" w14:paraId="3A6073DD" w14:textId="49AB2DC4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TwCenMT-Regular"/>
                <w:sz w:val="20"/>
              </w:rPr>
              <w:t>(</w:t>
            </w:r>
            <w:r w:rsidR="009D7C44">
              <w:rPr>
                <w:rFonts w:ascii="Corbel" w:hAnsi="Corbel" w:cs="Arial"/>
                <w:sz w:val="20"/>
              </w:rPr>
              <w:t xml:space="preserve">Fields of Study: </w:t>
            </w:r>
            <w:r w:rsidRPr="007F6FE2" w:rsidR="009D7C44">
              <w:rPr>
                <w:rFonts w:ascii="Corbel" w:hAnsi="Corbel" w:cs="Arial"/>
                <w:sz w:val="20"/>
              </w:rPr>
              <w:t>Taxes – Technical)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E781C" w:rsidR="007316C7" w:rsidP="001E2EE1" w:rsidRDefault="007316C7" w14:paraId="2149A8A6" w14:textId="77777777">
            <w:pPr>
              <w:spacing w:before="1" w:after="1"/>
              <w:rPr>
                <w:rFonts w:ascii="Corbel" w:hAnsi="Corbel" w:cs="Arial"/>
                <w:sz w:val="20"/>
                <w:highlight w:val="yellow"/>
              </w:rPr>
            </w:pPr>
          </w:p>
          <w:p w:rsidRPr="00317382" w:rsidR="00FF4555" w:rsidP="001E2EE1" w:rsidRDefault="00682160" w14:paraId="21D7A719" w14:textId="77777777">
            <w:pPr>
              <w:spacing w:before="1" w:after="1"/>
              <w:rPr>
                <w:rFonts w:ascii="Corbel" w:hAnsi="Corbel" w:cs="Arial"/>
                <w:sz w:val="20"/>
              </w:rPr>
            </w:pPr>
            <w:r w:rsidRPr="00317382">
              <w:rPr>
                <w:rFonts w:ascii="Corbel" w:hAnsi="Corbel" w:cs="Arial"/>
                <w:sz w:val="20"/>
              </w:rPr>
              <w:t>3</w:t>
            </w:r>
            <w:r w:rsidRPr="00317382" w:rsidR="00FF62B8">
              <w:rPr>
                <w:rFonts w:ascii="Corbel" w:hAnsi="Corbel" w:cs="Arial"/>
                <w:sz w:val="20"/>
              </w:rPr>
              <w:t>0</w:t>
            </w:r>
            <w:r w:rsidRPr="00317382" w:rsidR="00122B18">
              <w:rPr>
                <w:rFonts w:ascii="Corbel" w:hAnsi="Corbel" w:cs="Arial"/>
                <w:sz w:val="20"/>
              </w:rPr>
              <w:t xml:space="preserve"> min</w:t>
            </w:r>
          </w:p>
          <w:p w:rsidRPr="00317382" w:rsidR="007316C7" w:rsidP="001E2EE1" w:rsidRDefault="007316C7" w14:paraId="693225CC" w14:textId="77777777">
            <w:pPr>
              <w:spacing w:before="1" w:after="1"/>
              <w:rPr>
                <w:rFonts w:ascii="Corbel" w:hAnsi="Corbel" w:cs="Arial"/>
                <w:sz w:val="20"/>
              </w:rPr>
            </w:pPr>
          </w:p>
          <w:p w:rsidRPr="00317382" w:rsidR="00122B18" w:rsidP="001E2EE1" w:rsidRDefault="00AC236D" w14:paraId="43E0FA65" w14:textId="11BA80D1">
            <w:pPr>
              <w:spacing w:before="1" w:after="1"/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15</w:t>
            </w:r>
            <w:r w:rsidRPr="00317382" w:rsidR="00721A46">
              <w:rPr>
                <w:rFonts w:ascii="Corbel" w:hAnsi="Corbel" w:cs="Arial"/>
                <w:sz w:val="20"/>
              </w:rPr>
              <w:t xml:space="preserve"> min</w:t>
            </w:r>
          </w:p>
          <w:p w:rsidRPr="006E781C" w:rsidR="007316C7" w:rsidP="001E2EE1" w:rsidRDefault="007316C7" w14:paraId="28F2D520" w14:textId="77777777">
            <w:pPr>
              <w:spacing w:before="1" w:after="1"/>
              <w:rPr>
                <w:rFonts w:ascii="Corbel" w:hAnsi="Corbel" w:cs="Arial"/>
                <w:sz w:val="20"/>
                <w:highlight w:val="yellow"/>
              </w:rPr>
            </w:pPr>
          </w:p>
          <w:p w:rsidRPr="006E781C" w:rsidR="00FF4555" w:rsidP="001E2EE1" w:rsidRDefault="00FF4555" w14:paraId="06E6FDB4" w14:textId="77777777">
            <w:pPr>
              <w:spacing w:before="1" w:after="1"/>
              <w:rPr>
                <w:rFonts w:ascii="Corbel" w:hAnsi="Corbel" w:cs="Arial"/>
                <w:sz w:val="20"/>
                <w:highlight w:val="yellow"/>
              </w:rPr>
            </w:pPr>
          </w:p>
          <w:p w:rsidRPr="006E781C" w:rsidR="007855FF" w:rsidP="001E2EE1" w:rsidRDefault="007855FF" w14:paraId="669F8408" w14:textId="77777777">
            <w:pPr>
              <w:spacing w:before="1" w:after="1"/>
              <w:rPr>
                <w:rFonts w:ascii="Corbel" w:hAnsi="Corbel" w:cs="Arial"/>
                <w:sz w:val="20"/>
                <w:highlight w:val="yellow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F5526E" w:rsidP="001B2B83" w:rsidRDefault="005356B5" w14:paraId="3E1C7C9E" w14:textId="77777777">
            <w:pPr>
              <w:numPr>
                <w:ilvl w:val="0"/>
                <w:numId w:val="1"/>
              </w:numPr>
              <w:tabs>
                <w:tab w:val="clear" w:pos="360"/>
              </w:tabs>
              <w:ind w:left="252" w:hanging="252"/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Compare the tax implications of common business entity structures</w:t>
            </w:r>
          </w:p>
          <w:p w:rsidR="005356B5" w:rsidP="001B2B83" w:rsidRDefault="005356B5" w14:paraId="79F22133" w14:textId="77777777">
            <w:pPr>
              <w:numPr>
                <w:ilvl w:val="0"/>
                <w:numId w:val="1"/>
              </w:numPr>
              <w:tabs>
                <w:tab w:val="clear" w:pos="360"/>
              </w:tabs>
              <w:ind w:left="252" w:hanging="252"/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Identify key tax factors that influence the selection of entities</w:t>
            </w:r>
          </w:p>
          <w:p w:rsidRPr="00632692" w:rsidR="005356B5" w:rsidP="001B2B83" w:rsidRDefault="005356B5" w14:paraId="616808AD" w14:textId="6E688D8D">
            <w:pPr>
              <w:numPr>
                <w:ilvl w:val="0"/>
                <w:numId w:val="1"/>
              </w:numPr>
              <w:tabs>
                <w:tab w:val="clear" w:pos="360"/>
              </w:tabs>
              <w:ind w:left="252" w:hanging="252"/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Evaluate how different structures impact long-term tax strategy</w:t>
            </w:r>
          </w:p>
        </w:tc>
        <w:tc>
          <w:tcPr>
            <w:tcW w:w="3780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32692" w:rsidR="007F72FA" w:rsidP="00FA0831" w:rsidRDefault="003514A0" w14:paraId="6F21C11E" w14:textId="77777777">
            <w:pPr>
              <w:numPr>
                <w:ilvl w:val="0"/>
                <w:numId w:val="1"/>
              </w:numPr>
              <w:rPr>
                <w:rFonts w:ascii="Corbel" w:hAnsi="Corbel" w:cs="Arial"/>
                <w:sz w:val="20"/>
              </w:rPr>
            </w:pPr>
            <w:r w:rsidRPr="00632692">
              <w:rPr>
                <w:rFonts w:ascii="Corbel" w:hAnsi="Corbel" w:cs="Arial"/>
                <w:sz w:val="20"/>
              </w:rPr>
              <w:t>Instructor posed questions</w:t>
            </w:r>
          </w:p>
          <w:p w:rsidRPr="00632692" w:rsidR="000450CA" w:rsidP="00FA0831" w:rsidRDefault="000450CA" w14:paraId="7CFA87CB" w14:textId="77777777">
            <w:pPr>
              <w:numPr>
                <w:ilvl w:val="0"/>
                <w:numId w:val="1"/>
              </w:numPr>
              <w:rPr>
                <w:rFonts w:ascii="Corbel" w:hAnsi="Corbel" w:cs="Arial"/>
                <w:sz w:val="20"/>
              </w:rPr>
            </w:pPr>
            <w:r w:rsidRPr="00632692">
              <w:rPr>
                <w:rFonts w:ascii="Corbel" w:hAnsi="Corbel" w:cs="Arial"/>
                <w:sz w:val="20"/>
              </w:rPr>
              <w:t>Group discussion</w:t>
            </w:r>
          </w:p>
          <w:p w:rsidRPr="00632692" w:rsidR="00FA0831" w:rsidP="000A4EF5" w:rsidRDefault="00746587" w14:paraId="3238662A" w14:textId="7F311C3B">
            <w:pPr>
              <w:numPr>
                <w:ilvl w:val="0"/>
                <w:numId w:val="1"/>
              </w:numPr>
              <w:rPr>
                <w:rFonts w:ascii="Corbel" w:hAnsi="Corbel" w:cs="Arial"/>
                <w:sz w:val="20"/>
              </w:rPr>
            </w:pPr>
            <w:r w:rsidRPr="00632692">
              <w:rPr>
                <w:rFonts w:ascii="Corbel" w:hAnsi="Corbel" w:cs="Arial"/>
                <w:sz w:val="20"/>
              </w:rPr>
              <w:t xml:space="preserve">Key Learning: </w:t>
            </w:r>
            <w:r w:rsidR="007E24AF">
              <w:rPr>
                <w:rFonts w:ascii="Corbel" w:hAnsi="Corbel" w:cs="Arial"/>
                <w:sz w:val="20"/>
              </w:rPr>
              <w:t>E</w:t>
            </w:r>
            <w:r w:rsidRPr="007E24AF" w:rsidR="007E24AF">
              <w:rPr>
                <w:rFonts w:ascii="Corbel" w:hAnsi="Corbel" w:cs="Arial"/>
                <w:sz w:val="20"/>
              </w:rPr>
              <w:t>valuate and compare the tax implications of various business entity structures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009E7" w:rsidR="007F72FA" w:rsidP="006710BB" w:rsidRDefault="00AC236D" w14:paraId="38B436FE" w14:textId="565A6731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 xml:space="preserve">Michael </w:t>
            </w:r>
            <w:proofErr w:type="spellStart"/>
            <w:r>
              <w:rPr>
                <w:rFonts w:ascii="Corbel" w:hAnsi="Corbel" w:cs="Arial"/>
                <w:sz w:val="20"/>
              </w:rPr>
              <w:t>Uadiale</w:t>
            </w:r>
            <w:proofErr w:type="spellEnd"/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C009E7" w:rsidR="007F72FA" w:rsidP="006710BB" w:rsidRDefault="00413E95" w14:paraId="74AE9107" w14:textId="77777777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Tom Wheelwright</w:t>
            </w:r>
          </w:p>
        </w:tc>
      </w:tr>
      <w:tr w:rsidRPr="00C009E7" w:rsidR="0052537C" w:rsidTr="0161E589" w14:paraId="7285F99F" w14:textId="77777777"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321366" w:rsidR="0052537C" w:rsidP="0161E589" w:rsidRDefault="00CF7FD6" w14:paraId="2EB90DB5" w14:textId="7A1339DF">
            <w:pPr>
              <w:rPr>
                <w:rFonts w:ascii="Corbel" w:hAnsi="Corbel" w:cs="Arial"/>
                <w:sz w:val="20"/>
                <w:szCs w:val="20"/>
              </w:rPr>
            </w:pPr>
            <w:r w:rsidRPr="0161E589" w:rsidR="654F9509">
              <w:rPr>
                <w:rFonts w:ascii="Corbel" w:hAnsi="Corbel" w:cs="Arial"/>
                <w:sz w:val="20"/>
                <w:szCs w:val="20"/>
              </w:rPr>
              <w:t>D</w:t>
            </w:r>
            <w:r w:rsidRPr="0161E589" w:rsidR="0052537C">
              <w:rPr>
                <w:rFonts w:ascii="Corbel" w:hAnsi="Corbel" w:cs="Arial"/>
                <w:sz w:val="20"/>
                <w:szCs w:val="20"/>
              </w:rPr>
              <w:t xml:space="preserve"> –</w:t>
            </w:r>
            <w:r w:rsidRPr="0161E589" w:rsidR="00CF7FD6">
              <w:rPr>
                <w:rFonts w:ascii="Corbel" w:hAnsi="Corbel" w:cs="Arial"/>
                <w:sz w:val="20"/>
                <w:szCs w:val="20"/>
              </w:rPr>
              <w:t xml:space="preserve"> </w:t>
            </w:r>
            <w:r w:rsidRPr="0161E589" w:rsidR="00AC236D">
              <w:rPr>
                <w:rFonts w:ascii="Corbel" w:hAnsi="Corbel" w:cs="Arial"/>
                <w:sz w:val="20"/>
                <w:szCs w:val="20"/>
              </w:rPr>
              <w:t>Asset Protection Considerations for Entity Decision</w:t>
            </w:r>
            <w:r w:rsidRPr="0161E589" w:rsidR="005356B5">
              <w:rPr>
                <w:rFonts w:ascii="Corbel" w:hAnsi="Corbel" w:cs="Arial"/>
                <w:sz w:val="20"/>
                <w:szCs w:val="20"/>
              </w:rPr>
              <w:t xml:space="preserve"> </w:t>
            </w:r>
            <w:r w:rsidRPr="0161E589" w:rsidR="0052537C">
              <w:rPr>
                <w:rFonts w:ascii="Corbel" w:hAnsi="Corbel" w:cs="Arial"/>
                <w:sz w:val="20"/>
                <w:szCs w:val="20"/>
              </w:rPr>
              <w:t>(Day 1)</w:t>
            </w:r>
          </w:p>
          <w:p w:rsidR="0052537C" w:rsidP="0052537C" w:rsidRDefault="0052537C" w14:paraId="0C4FB42B" w14:textId="12BB1703">
            <w:pPr>
              <w:rPr>
                <w:rFonts w:ascii="Corbel" w:hAnsi="Corbel" w:cs="Arial"/>
                <w:sz w:val="20"/>
              </w:rPr>
            </w:pPr>
            <w:r w:rsidRPr="00321366">
              <w:rPr>
                <w:rFonts w:ascii="Corbel" w:hAnsi="Corbel" w:cs="TwCenMT-Regular"/>
                <w:sz w:val="20"/>
              </w:rPr>
              <w:t>(</w:t>
            </w:r>
            <w:r>
              <w:rPr>
                <w:rFonts w:ascii="Corbel" w:hAnsi="Corbel" w:cs="TwCenMT-Regular"/>
                <w:sz w:val="20"/>
              </w:rPr>
              <w:t xml:space="preserve">Field of Study: </w:t>
            </w:r>
            <w:r w:rsidR="007F6FE2">
              <w:rPr>
                <w:rFonts w:ascii="Corbel" w:hAnsi="Corbel" w:cs="TwCenMT-Regular"/>
                <w:sz w:val="20"/>
              </w:rPr>
              <w:t>Finance – Technical)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54E00" w:rsidR="00ED1429" w:rsidP="0052537C" w:rsidRDefault="00ED1429" w14:paraId="1A70ADED" w14:textId="77777777">
            <w:pPr>
              <w:rPr>
                <w:rFonts w:ascii="Corbel" w:hAnsi="Corbel" w:cs="Arial"/>
                <w:sz w:val="20"/>
              </w:rPr>
            </w:pPr>
          </w:p>
          <w:p w:rsidRPr="00754E00" w:rsidR="00C666AF" w:rsidP="0052537C" w:rsidRDefault="00CC52DF" w14:paraId="6FCD0CD3" w14:textId="1915428A">
            <w:pPr>
              <w:rPr>
                <w:rFonts w:ascii="Corbel" w:hAnsi="Corbel" w:cs="Arial"/>
                <w:sz w:val="20"/>
              </w:rPr>
            </w:pPr>
            <w:r w:rsidRPr="00754E00">
              <w:rPr>
                <w:rFonts w:ascii="Corbel" w:hAnsi="Corbel" w:cs="Arial"/>
                <w:sz w:val="20"/>
              </w:rPr>
              <w:t>3</w:t>
            </w:r>
            <w:r w:rsidRPr="00754E00" w:rsidR="008669B6">
              <w:rPr>
                <w:rFonts w:ascii="Corbel" w:hAnsi="Corbel" w:cs="Arial"/>
                <w:sz w:val="20"/>
              </w:rPr>
              <w:t>0</w:t>
            </w:r>
            <w:r w:rsidRPr="00754E00" w:rsidR="00AE756F">
              <w:rPr>
                <w:rFonts w:ascii="Corbel" w:hAnsi="Corbel" w:cs="Arial"/>
                <w:sz w:val="20"/>
              </w:rPr>
              <w:t xml:space="preserve"> min</w:t>
            </w:r>
          </w:p>
          <w:p w:rsidRPr="00754E00" w:rsidR="00CC52DF" w:rsidP="0052537C" w:rsidRDefault="00CC52DF" w14:paraId="2871EF8B" w14:textId="77777777">
            <w:pPr>
              <w:rPr>
                <w:rFonts w:ascii="Corbel" w:hAnsi="Corbel" w:cs="Arial"/>
                <w:sz w:val="20"/>
              </w:rPr>
            </w:pPr>
          </w:p>
          <w:p w:rsidRPr="00754E00" w:rsidR="00CC52DF" w:rsidP="0052537C" w:rsidRDefault="00AC236D" w14:paraId="203E4670" w14:textId="35A76D18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20</w:t>
            </w:r>
            <w:r w:rsidRPr="00754E00" w:rsidR="00CC52DF">
              <w:rPr>
                <w:rFonts w:ascii="Corbel" w:hAnsi="Corbel" w:cs="Arial"/>
                <w:sz w:val="20"/>
              </w:rPr>
              <w:t xml:space="preserve"> min</w:t>
            </w:r>
          </w:p>
          <w:p w:rsidRPr="00754E00" w:rsidR="009B0ECA" w:rsidP="0052537C" w:rsidRDefault="009B0ECA" w14:paraId="11A8F7D7" w14:textId="77777777">
            <w:pPr>
              <w:rPr>
                <w:rFonts w:ascii="Corbel" w:hAnsi="Corbel" w:cs="Arial"/>
                <w:sz w:val="20"/>
              </w:rPr>
            </w:pPr>
          </w:p>
          <w:p w:rsidRPr="00754E00" w:rsidR="008669B6" w:rsidP="0052537C" w:rsidRDefault="008669B6" w14:paraId="35FF68C2" w14:textId="33C07ED2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6C3193" w:rsidP="001F0FB9" w:rsidRDefault="005356B5" w14:paraId="09FEE610" w14:textId="77777777">
            <w:pPr>
              <w:numPr>
                <w:ilvl w:val="0"/>
                <w:numId w:val="34"/>
              </w:num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Evaluate real world scenarios where entity selection played a critical role</w:t>
            </w:r>
          </w:p>
          <w:p w:rsidRPr="00754E00" w:rsidR="005356B5" w:rsidP="001F0FB9" w:rsidRDefault="005356B5" w14:paraId="69512FC5" w14:textId="730915FA">
            <w:pPr>
              <w:numPr>
                <w:ilvl w:val="0"/>
                <w:numId w:val="34"/>
              </w:num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Explain how jurisdiction, ownership structure and operation practices can enhance or undermine the asset protection function of an entity</w:t>
            </w:r>
          </w:p>
        </w:tc>
        <w:tc>
          <w:tcPr>
            <w:tcW w:w="3780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54E00" w:rsidR="0052537C" w:rsidP="0052537C" w:rsidRDefault="00CF7FD6" w14:paraId="6AA28EE0" w14:textId="77777777">
            <w:pPr>
              <w:numPr>
                <w:ilvl w:val="0"/>
                <w:numId w:val="1"/>
              </w:numPr>
              <w:rPr>
                <w:rFonts w:ascii="Corbel" w:hAnsi="Corbel" w:cs="Arial"/>
                <w:sz w:val="20"/>
              </w:rPr>
            </w:pPr>
            <w:r w:rsidRPr="00754E00">
              <w:rPr>
                <w:rFonts w:ascii="Corbel" w:hAnsi="Corbel" w:cs="Arial"/>
                <w:sz w:val="20"/>
              </w:rPr>
              <w:t>Instructor posed questions</w:t>
            </w:r>
          </w:p>
          <w:p w:rsidRPr="00754E00" w:rsidR="006C3193" w:rsidP="0052537C" w:rsidRDefault="006C3193" w14:paraId="7950204E" w14:textId="77777777">
            <w:pPr>
              <w:numPr>
                <w:ilvl w:val="0"/>
                <w:numId w:val="1"/>
              </w:numPr>
              <w:rPr>
                <w:rFonts w:ascii="Corbel" w:hAnsi="Corbel" w:cs="Arial"/>
                <w:sz w:val="20"/>
              </w:rPr>
            </w:pPr>
            <w:r w:rsidRPr="00754E00">
              <w:rPr>
                <w:rFonts w:ascii="Corbel" w:hAnsi="Corbel" w:cs="Arial"/>
                <w:sz w:val="20"/>
              </w:rPr>
              <w:t>Group Discussion</w:t>
            </w:r>
          </w:p>
          <w:p w:rsidRPr="00754E00" w:rsidR="0052537C" w:rsidP="00D41DBD" w:rsidRDefault="0052537C" w14:paraId="11F456FC" w14:textId="085ECDE7">
            <w:pPr>
              <w:numPr>
                <w:ilvl w:val="0"/>
                <w:numId w:val="1"/>
              </w:numPr>
              <w:rPr>
                <w:rFonts w:ascii="Corbel" w:hAnsi="Corbel" w:cs="Arial"/>
                <w:sz w:val="20"/>
              </w:rPr>
            </w:pPr>
            <w:r w:rsidRPr="00754E00">
              <w:rPr>
                <w:rFonts w:ascii="Corbel" w:hAnsi="Corbel" w:cs="Arial"/>
                <w:sz w:val="20"/>
              </w:rPr>
              <w:t xml:space="preserve">Key Learning: </w:t>
            </w:r>
            <w:r w:rsidR="007E24AF">
              <w:rPr>
                <w:rFonts w:ascii="Corbel" w:hAnsi="Corbel" w:cs="Arial"/>
                <w:sz w:val="20"/>
              </w:rPr>
              <w:t>A</w:t>
            </w:r>
            <w:r w:rsidRPr="007E24AF" w:rsidR="007E24AF">
              <w:rPr>
                <w:rFonts w:ascii="Corbel" w:hAnsi="Corbel" w:cs="Arial"/>
                <w:sz w:val="20"/>
              </w:rPr>
              <w:t>ssess and compare business entity structures based on asset protection considerations, analyze legal and tax factors influencing entity choice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009E7" w:rsidR="0052537C" w:rsidP="0052537C" w:rsidRDefault="00157EEA" w14:paraId="65B9C4C1" w14:textId="0B4E07FC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Doug Lodmell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C009E7" w:rsidR="0052537C" w:rsidP="0052537C" w:rsidRDefault="0052537C" w14:paraId="22BE1DB2" w14:textId="77777777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Tom Wheelwright</w:t>
            </w:r>
          </w:p>
        </w:tc>
      </w:tr>
      <w:tr w:rsidRPr="00C009E7" w:rsidR="001728B9" w:rsidTr="0161E589" w14:paraId="45EE0697" w14:textId="77777777"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321366" w:rsidR="001728B9" w:rsidP="0161E589" w:rsidRDefault="00813941" w14:paraId="18C63F4D" w14:textId="08890669">
            <w:pPr>
              <w:rPr>
                <w:rFonts w:ascii="Corbel" w:hAnsi="Corbel" w:cs="Arial"/>
                <w:sz w:val="20"/>
                <w:szCs w:val="20"/>
              </w:rPr>
            </w:pPr>
            <w:r w:rsidRPr="0161E589" w:rsidR="2A93BD35">
              <w:rPr>
                <w:rFonts w:ascii="Corbel" w:hAnsi="Corbel" w:cs="Arial"/>
                <w:sz w:val="20"/>
                <w:szCs w:val="20"/>
              </w:rPr>
              <w:t>E</w:t>
            </w:r>
            <w:r w:rsidRPr="0161E589" w:rsidR="001728B9">
              <w:rPr>
                <w:rFonts w:ascii="Corbel" w:hAnsi="Corbel" w:cs="Arial"/>
                <w:sz w:val="20"/>
                <w:szCs w:val="20"/>
              </w:rPr>
              <w:t xml:space="preserve"> –</w:t>
            </w:r>
            <w:r w:rsidRPr="0161E589" w:rsidR="00157EEA">
              <w:rPr>
                <w:rFonts w:ascii="Corbel" w:hAnsi="Corbel" w:cs="Arial"/>
                <w:sz w:val="20"/>
                <w:szCs w:val="20"/>
              </w:rPr>
              <w:t>Start Up Costs and Accounting Method Elections</w:t>
            </w:r>
            <w:r w:rsidRPr="0161E589" w:rsidR="001728B9">
              <w:rPr>
                <w:rFonts w:ascii="Corbel" w:hAnsi="Corbel" w:cs="Arial"/>
                <w:sz w:val="20"/>
                <w:szCs w:val="20"/>
              </w:rPr>
              <w:t xml:space="preserve"> (Day 1)</w:t>
            </w:r>
          </w:p>
          <w:p w:rsidR="001728B9" w:rsidP="001728B9" w:rsidRDefault="001728B9" w14:paraId="08772E3D" w14:textId="756591AE">
            <w:pPr>
              <w:rPr>
                <w:rFonts w:ascii="Corbel" w:hAnsi="Corbel" w:cs="Arial"/>
                <w:sz w:val="20"/>
              </w:rPr>
            </w:pPr>
            <w:r w:rsidRPr="007F6FE2">
              <w:rPr>
                <w:rFonts w:ascii="Corbel" w:hAnsi="Corbel" w:cs="TwCenMT-Regular"/>
                <w:sz w:val="20"/>
              </w:rPr>
              <w:t xml:space="preserve">(Field of Study: </w:t>
            </w:r>
            <w:r w:rsidR="007F6FE2">
              <w:rPr>
                <w:rFonts w:ascii="Corbel" w:hAnsi="Corbel" w:cs="TwCenMT-Regular"/>
                <w:sz w:val="20"/>
              </w:rPr>
              <w:t>Finance - Technical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33E7B" w:rsidR="001728B9" w:rsidP="001728B9" w:rsidRDefault="001728B9" w14:paraId="5F3595A7" w14:textId="77777777">
            <w:pPr>
              <w:rPr>
                <w:rFonts w:ascii="Corbel" w:hAnsi="Corbel" w:cs="Arial"/>
                <w:sz w:val="20"/>
              </w:rPr>
            </w:pPr>
            <w:r w:rsidRPr="00033E7B">
              <w:rPr>
                <w:rFonts w:ascii="Corbel" w:hAnsi="Corbel" w:cs="Arial"/>
                <w:sz w:val="20"/>
              </w:rPr>
              <w:t>30 min</w:t>
            </w:r>
          </w:p>
          <w:p w:rsidRPr="00033E7B" w:rsidR="001728B9" w:rsidP="001728B9" w:rsidRDefault="001728B9" w14:paraId="25BB0A0D" w14:textId="77777777">
            <w:pPr>
              <w:rPr>
                <w:rFonts w:ascii="Corbel" w:hAnsi="Corbel" w:cs="Arial"/>
                <w:sz w:val="20"/>
              </w:rPr>
            </w:pPr>
          </w:p>
          <w:p w:rsidRPr="00033E7B" w:rsidR="001728B9" w:rsidP="001728B9" w:rsidRDefault="00157EEA" w14:paraId="137D5B29" w14:textId="4AE37D43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20 min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6C3193" w:rsidP="00CA5E10" w:rsidRDefault="005356B5" w14:paraId="1E52F1FC" w14:textId="7F4C7DA3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Define start-up costs, organizational costs, and capital expenditures</w:t>
            </w:r>
          </w:p>
          <w:p w:rsidRPr="00033E7B" w:rsidR="005356B5" w:rsidP="00CA5E10" w:rsidRDefault="005356B5" w14:paraId="7A238A40" w14:textId="6D8E62AD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Identify criteria and limitations for deducting and amortizing start-up costs</w:t>
            </w:r>
          </w:p>
        </w:tc>
        <w:tc>
          <w:tcPr>
            <w:tcW w:w="3780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33E7B" w:rsidR="001728B9" w:rsidP="001728B9" w:rsidRDefault="001728B9" w14:paraId="407BBFE5" w14:textId="77777777">
            <w:pPr>
              <w:numPr>
                <w:ilvl w:val="0"/>
                <w:numId w:val="1"/>
              </w:numPr>
              <w:rPr>
                <w:rFonts w:ascii="Corbel" w:hAnsi="Corbel" w:cs="Arial"/>
                <w:sz w:val="20"/>
              </w:rPr>
            </w:pPr>
            <w:r w:rsidRPr="0161E589" w:rsidR="001728B9">
              <w:rPr>
                <w:rFonts w:ascii="Corbel" w:hAnsi="Corbel" w:cs="Arial"/>
                <w:sz w:val="20"/>
                <w:szCs w:val="20"/>
              </w:rPr>
              <w:t>Instructor posed questions</w:t>
            </w:r>
          </w:p>
          <w:p w:rsidRPr="00033E7B" w:rsidR="001728B9" w:rsidP="007B4ED4" w:rsidRDefault="001728B9" w14:paraId="7C1A3F6B" w14:textId="2BF46AE3">
            <w:pPr>
              <w:numPr>
                <w:ilvl w:val="0"/>
                <w:numId w:val="1"/>
              </w:numPr>
              <w:rPr>
                <w:rFonts w:ascii="Corbel" w:hAnsi="Corbel" w:cs="Arial"/>
                <w:sz w:val="20"/>
              </w:rPr>
            </w:pPr>
            <w:r w:rsidRPr="00033E7B">
              <w:rPr>
                <w:rFonts w:ascii="Corbel" w:hAnsi="Corbel" w:cs="Arial"/>
                <w:sz w:val="20"/>
              </w:rPr>
              <w:t xml:space="preserve">Key Learning: </w:t>
            </w:r>
            <w:r w:rsidR="007E24AF">
              <w:rPr>
                <w:rFonts w:ascii="Corbel" w:hAnsi="Corbel" w:cs="Arial"/>
                <w:sz w:val="20"/>
              </w:rPr>
              <w:t>C</w:t>
            </w:r>
            <w:r w:rsidRPr="007E24AF" w:rsidR="007E24AF">
              <w:rPr>
                <w:rFonts w:ascii="Corbel" w:hAnsi="Corbel" w:cs="Arial"/>
                <w:sz w:val="20"/>
              </w:rPr>
              <w:t>lassify and apply tax rules to start-up and organizational costs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728B9" w:rsidP="001728B9" w:rsidRDefault="00157EEA" w14:paraId="15FFD632" w14:textId="7F5DB05C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Louanne Gagnon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1728B9" w:rsidP="001728B9" w:rsidRDefault="001728B9" w14:paraId="12C90C6A" w14:textId="77777777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Tom Wheelwright</w:t>
            </w:r>
          </w:p>
        </w:tc>
      </w:tr>
      <w:tr w:rsidRPr="00C009E7" w:rsidR="00CC52DF" w:rsidTr="0161E589" w14:paraId="069F67B1" w14:textId="77777777"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CC52DF" w:rsidP="0161E589" w:rsidRDefault="00CC52DF" w14:paraId="577F9EA7" w14:textId="117DD591">
            <w:pPr>
              <w:rPr>
                <w:rFonts w:ascii="Corbel" w:hAnsi="Corbel" w:cs="Arial"/>
                <w:sz w:val="20"/>
                <w:szCs w:val="20"/>
              </w:rPr>
            </w:pPr>
            <w:r w:rsidRPr="0161E589" w:rsidR="3FC573A1">
              <w:rPr>
                <w:rFonts w:ascii="Corbel" w:hAnsi="Corbel" w:cs="Arial"/>
                <w:sz w:val="20"/>
                <w:szCs w:val="20"/>
              </w:rPr>
              <w:t>F</w:t>
            </w:r>
            <w:r w:rsidRPr="0161E589" w:rsidR="00CC52DF">
              <w:rPr>
                <w:rFonts w:ascii="Corbel" w:hAnsi="Corbel" w:cs="Arial"/>
                <w:sz w:val="20"/>
                <w:szCs w:val="20"/>
              </w:rPr>
              <w:t xml:space="preserve"> – </w:t>
            </w:r>
            <w:r w:rsidRPr="0161E589" w:rsidR="00157EEA">
              <w:rPr>
                <w:rFonts w:ascii="Corbel" w:hAnsi="Corbel" w:cs="Arial"/>
                <w:sz w:val="20"/>
                <w:szCs w:val="20"/>
              </w:rPr>
              <w:t>Maximize Business Deductions</w:t>
            </w:r>
            <w:r w:rsidRPr="0161E589" w:rsidR="005356B5">
              <w:rPr>
                <w:rFonts w:ascii="Corbel" w:hAnsi="Corbel" w:cs="Arial"/>
                <w:sz w:val="20"/>
                <w:szCs w:val="20"/>
              </w:rPr>
              <w:t xml:space="preserve"> </w:t>
            </w:r>
            <w:r w:rsidRPr="0161E589" w:rsidR="00CC52DF">
              <w:rPr>
                <w:rFonts w:ascii="Corbel" w:hAnsi="Corbel" w:cs="Arial"/>
                <w:sz w:val="20"/>
                <w:szCs w:val="20"/>
              </w:rPr>
              <w:t xml:space="preserve">(Day 1) </w:t>
            </w:r>
            <w:r w:rsidRPr="0161E589" w:rsidR="00CC52DF">
              <w:rPr>
                <w:rFonts w:ascii="Corbel" w:hAnsi="Corbel" w:cs="Arial"/>
                <w:sz w:val="20"/>
                <w:szCs w:val="20"/>
              </w:rPr>
              <w:t xml:space="preserve">(Field of Study: </w:t>
            </w:r>
            <w:r w:rsidRPr="0161E589" w:rsidR="005356B5">
              <w:rPr>
                <w:rFonts w:ascii="Corbel" w:hAnsi="Corbel" w:cs="Arial"/>
                <w:sz w:val="20"/>
                <w:szCs w:val="20"/>
              </w:rPr>
              <w:t>Tax</w:t>
            </w:r>
            <w:r w:rsidRPr="0161E589" w:rsidR="00CC52DF">
              <w:rPr>
                <w:rFonts w:ascii="Corbel" w:hAnsi="Corbel" w:cs="Arial"/>
                <w:sz w:val="20"/>
                <w:szCs w:val="20"/>
              </w:rPr>
              <w:t xml:space="preserve"> – Technical)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CC52DF" w:rsidP="3C243659" w:rsidRDefault="00CC52DF" w14:paraId="49C6ECC7" w14:textId="77777777">
            <w:pPr>
              <w:rPr>
                <w:rFonts w:ascii="Corbel" w:hAnsi="Corbel" w:cs="Arial"/>
                <w:sz w:val="20"/>
              </w:rPr>
            </w:pPr>
            <w:r w:rsidRPr="3C243659">
              <w:rPr>
                <w:rFonts w:ascii="Corbel" w:hAnsi="Corbel" w:cs="Arial"/>
                <w:sz w:val="20"/>
              </w:rPr>
              <w:t>30 min</w:t>
            </w:r>
          </w:p>
          <w:p w:rsidR="00157EEA" w:rsidP="3C243659" w:rsidRDefault="00157EEA" w14:paraId="2ECD37C6" w14:textId="77777777">
            <w:pPr>
              <w:rPr>
                <w:rFonts w:ascii="Corbel" w:hAnsi="Corbel" w:cs="Arial"/>
                <w:sz w:val="20"/>
              </w:rPr>
            </w:pPr>
          </w:p>
          <w:p w:rsidR="00157EEA" w:rsidP="3C243659" w:rsidRDefault="00157EEA" w14:paraId="55F657AA" w14:textId="599D987D">
            <w:pPr>
              <w:rPr>
                <w:rFonts w:ascii="Corbel" w:hAnsi="Corbel" w:cs="Arial"/>
                <w:sz w:val="20"/>
              </w:rPr>
            </w:pPr>
            <w:r w:rsidRPr="3C243659">
              <w:rPr>
                <w:rFonts w:ascii="Corbel" w:hAnsi="Corbel" w:cs="Arial"/>
                <w:sz w:val="20"/>
              </w:rPr>
              <w:t>20 min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1C2038" w:rsidP="00157EEA" w:rsidRDefault="005356B5" w14:paraId="0095AC86" w14:textId="77777777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Apply key IRS standards to determine the deductibility of various business expenses</w:t>
            </w:r>
          </w:p>
          <w:p w:rsidRPr="00BF5AB1" w:rsidR="005356B5" w:rsidP="00157EEA" w:rsidRDefault="005356B5" w14:paraId="137BEA93" w14:textId="4AD71DBB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Recognize high-risk areas for IRS scrutiny</w:t>
            </w:r>
          </w:p>
        </w:tc>
        <w:tc>
          <w:tcPr>
            <w:tcW w:w="3780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F5AB1" w:rsidR="00BF13F8" w:rsidP="00BF13F8" w:rsidRDefault="00BF13F8" w14:paraId="13E2D469" w14:textId="77777777">
            <w:pPr>
              <w:numPr>
                <w:ilvl w:val="0"/>
                <w:numId w:val="1"/>
              </w:numPr>
              <w:rPr>
                <w:rFonts w:ascii="Corbel" w:hAnsi="Corbel" w:cs="Arial"/>
                <w:sz w:val="20"/>
              </w:rPr>
            </w:pPr>
            <w:r w:rsidRPr="0161E589" w:rsidR="00BF13F8">
              <w:rPr>
                <w:rFonts w:ascii="Corbel" w:hAnsi="Corbel" w:cs="Arial"/>
                <w:sz w:val="20"/>
                <w:szCs w:val="20"/>
              </w:rPr>
              <w:t>Instructor posed questions</w:t>
            </w:r>
          </w:p>
          <w:p w:rsidRPr="00BF5AB1" w:rsidR="00CC52DF" w:rsidP="00BF13F8" w:rsidRDefault="00BF13F8" w14:paraId="6B89D833" w14:textId="7D9211E0">
            <w:pPr>
              <w:numPr>
                <w:ilvl w:val="0"/>
                <w:numId w:val="1"/>
              </w:numPr>
              <w:rPr>
                <w:rFonts w:ascii="Corbel" w:hAnsi="Corbel" w:cs="Arial"/>
                <w:sz w:val="20"/>
              </w:rPr>
            </w:pPr>
            <w:r w:rsidRPr="00BF5AB1">
              <w:rPr>
                <w:rFonts w:ascii="Corbel" w:hAnsi="Corbel" w:cs="Arial"/>
                <w:sz w:val="20"/>
              </w:rPr>
              <w:t xml:space="preserve">Key Learning: </w:t>
            </w:r>
            <w:r w:rsidR="007E24AF">
              <w:rPr>
                <w:rFonts w:ascii="Corbel" w:hAnsi="Corbel" w:cs="Arial"/>
                <w:sz w:val="20"/>
              </w:rPr>
              <w:t>I</w:t>
            </w:r>
            <w:r w:rsidRPr="007E24AF" w:rsidR="007E24AF">
              <w:rPr>
                <w:rFonts w:ascii="Corbel" w:hAnsi="Corbel" w:cs="Arial"/>
                <w:sz w:val="20"/>
              </w:rPr>
              <w:t xml:space="preserve">dentify and apply IRS standards to maximize legitimate </w:t>
            </w:r>
            <w:r w:rsidRPr="007E24AF" w:rsidR="007E24AF">
              <w:rPr>
                <w:rFonts w:ascii="Corbel" w:hAnsi="Corbel" w:cs="Arial"/>
                <w:sz w:val="20"/>
              </w:rPr>
              <w:t>business deductions, evaluate timing and structuring strategies, and integrate deduction planning into a comprehensive tax strategy while managing audit risk and compliance requirements.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C52DF" w:rsidP="001728B9" w:rsidRDefault="00157EEA" w14:paraId="223813BE" w14:textId="732B8FB9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Tom Wheelwright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CC52DF" w:rsidP="001728B9" w:rsidRDefault="00CC52DF" w14:paraId="5C5A1333" w14:textId="77777777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Tom Wheelwright</w:t>
            </w:r>
          </w:p>
        </w:tc>
      </w:tr>
      <w:tr w:rsidRPr="00C009E7" w:rsidR="00697931" w:rsidTr="0161E589" w14:paraId="7CBBEB8F" w14:textId="77777777"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697931" w:rsidP="0161E589" w:rsidRDefault="00697931" w14:paraId="0A728496" w14:textId="741BD165">
            <w:pPr>
              <w:rPr>
                <w:rFonts w:ascii="Corbel" w:hAnsi="Corbel" w:cs="Arial"/>
                <w:sz w:val="20"/>
                <w:szCs w:val="20"/>
              </w:rPr>
            </w:pPr>
            <w:r w:rsidRPr="0161E589" w:rsidR="28456AE3">
              <w:rPr>
                <w:rFonts w:ascii="Corbel" w:hAnsi="Corbel" w:cs="Arial"/>
                <w:sz w:val="20"/>
                <w:szCs w:val="20"/>
              </w:rPr>
              <w:t>G</w:t>
            </w:r>
            <w:r w:rsidRPr="0161E589" w:rsidR="00697931">
              <w:rPr>
                <w:rFonts w:ascii="Corbel" w:hAnsi="Corbel" w:cs="Arial"/>
                <w:sz w:val="20"/>
                <w:szCs w:val="20"/>
              </w:rPr>
              <w:t xml:space="preserve"> – Tax Deductions for Investing Outside of a Business Oil &amp; Gas, Real Estate, Stock Market Investing (Day 1) (Field of Study: Tax – Technical)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697931" w:rsidP="00697931" w:rsidRDefault="00697931" w14:paraId="5A72BDC7" w14:textId="77777777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30 min</w:t>
            </w:r>
          </w:p>
          <w:p w:rsidR="00697931" w:rsidP="00697931" w:rsidRDefault="00697931" w14:paraId="0CA5806C" w14:textId="77777777">
            <w:pPr>
              <w:rPr>
                <w:rFonts w:ascii="Corbel" w:hAnsi="Corbel" w:cs="Arial"/>
                <w:sz w:val="20"/>
              </w:rPr>
            </w:pPr>
          </w:p>
          <w:p w:rsidR="00697931" w:rsidP="00697931" w:rsidRDefault="00697931" w14:paraId="6655251D" w14:textId="34350AF7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30 min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697931" w:rsidP="00697931" w:rsidRDefault="00697931" w14:paraId="7785F4E2" w14:textId="77777777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Compare the tax treatment and deduction opportunities associated with three major investment categories</w:t>
            </w:r>
          </w:p>
          <w:p w:rsidR="00697931" w:rsidP="00697931" w:rsidRDefault="00697931" w14:paraId="41A133D6" w14:textId="77777777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Evaluate the limitations, risks and compliance considerations associated with claiming deductions across different investment types</w:t>
            </w:r>
          </w:p>
          <w:p w:rsidRPr="00BF5AB1" w:rsidR="00697931" w:rsidP="00697931" w:rsidRDefault="00697931" w14:paraId="6B7DB355" w14:textId="40146C77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Understand how investment structure impacts the availability and timing of deductions</w:t>
            </w:r>
          </w:p>
        </w:tc>
        <w:tc>
          <w:tcPr>
            <w:tcW w:w="3780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F5AB1" w:rsidR="00697931" w:rsidP="00697931" w:rsidRDefault="00697931" w14:paraId="2E4E12CB" w14:textId="77777777">
            <w:pPr>
              <w:numPr>
                <w:ilvl w:val="0"/>
                <w:numId w:val="1"/>
              </w:numPr>
              <w:rPr>
                <w:rFonts w:ascii="Corbel" w:hAnsi="Corbel" w:cs="Arial"/>
                <w:sz w:val="20"/>
              </w:rPr>
            </w:pPr>
            <w:r w:rsidRPr="00BF5AB1">
              <w:rPr>
                <w:rFonts w:ascii="Corbel" w:hAnsi="Corbel" w:cs="Arial"/>
                <w:sz w:val="20"/>
              </w:rPr>
              <w:t>Group discussion</w:t>
            </w:r>
          </w:p>
          <w:p w:rsidRPr="00BF5AB1" w:rsidR="00697931" w:rsidP="00697931" w:rsidRDefault="00697931" w14:paraId="5055B000" w14:textId="57CC638B">
            <w:pPr>
              <w:numPr>
                <w:ilvl w:val="0"/>
                <w:numId w:val="1"/>
              </w:numPr>
              <w:rPr>
                <w:rFonts w:ascii="Corbel" w:hAnsi="Corbel" w:cs="Arial"/>
                <w:sz w:val="20"/>
              </w:rPr>
            </w:pPr>
            <w:r w:rsidRPr="00BF5AB1">
              <w:rPr>
                <w:rFonts w:ascii="Corbel" w:hAnsi="Corbel" w:cs="Arial"/>
                <w:sz w:val="20"/>
              </w:rPr>
              <w:t>Key Learning:</w:t>
            </w:r>
            <w:r>
              <w:rPr>
                <w:rFonts w:ascii="Corbel" w:hAnsi="Corbel" w:cs="Arial"/>
                <w:sz w:val="20"/>
              </w:rPr>
              <w:t xml:space="preserve"> C</w:t>
            </w:r>
            <w:r w:rsidRPr="007E24AF">
              <w:rPr>
                <w:rFonts w:ascii="Corbel" w:hAnsi="Corbel" w:cs="Arial"/>
                <w:sz w:val="20"/>
              </w:rPr>
              <w:t>ompare tax treatments across oil and gas, real estate, and stock market investments; identify key deductions and incentives; assess associated risks and compliance rules; and integrate tax-efficient strategies into broader financial and estate planning.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97931" w:rsidP="00697931" w:rsidRDefault="00697931" w14:paraId="024DCE0A" w14:textId="6F9D46D7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Tom Wheelwright</w:t>
            </w:r>
            <w:r>
              <w:rPr>
                <w:rFonts w:ascii="Corbel" w:hAnsi="Corbel" w:cs="Arial"/>
                <w:sz w:val="20"/>
              </w:rPr>
              <w:t>, Robert Kiyosaki,</w:t>
            </w:r>
            <w:r w:rsidR="0039191E">
              <w:rPr>
                <w:rFonts w:ascii="Corbel" w:hAnsi="Corbel" w:cs="Arial"/>
                <w:sz w:val="20"/>
              </w:rPr>
              <w:t xml:space="preserve"> Kim Lochridge, Doug Lodmell, Patrick Donahoe, and John Engle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697931" w:rsidP="00697931" w:rsidRDefault="00697931" w14:paraId="7DE60788" w14:textId="6329342B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Tom Wheelwright</w:t>
            </w:r>
          </w:p>
        </w:tc>
      </w:tr>
      <w:tr w:rsidRPr="00C009E7" w:rsidR="00697931" w:rsidTr="0161E589" w14:paraId="693170BB" w14:textId="77777777"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tcMar/>
          </w:tcPr>
          <w:p w:rsidRPr="00F969AC" w:rsidR="00697931" w:rsidP="00697931" w:rsidRDefault="00697931" w14:paraId="2C59B4D0" w14:textId="77777777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tcMar/>
          </w:tcPr>
          <w:p w:rsidRPr="00F969AC" w:rsidR="00697931" w:rsidP="00697931" w:rsidRDefault="00697931" w14:paraId="087A5C4B" w14:textId="77777777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tcMar/>
          </w:tcPr>
          <w:p w:rsidRPr="00F969AC" w:rsidR="00697931" w:rsidP="00697931" w:rsidRDefault="00697931" w14:paraId="59335CB8" w14:textId="77777777">
            <w:pPr>
              <w:ind w:left="252"/>
              <w:rPr>
                <w:rFonts w:ascii="Corbel" w:hAnsi="Corbel" w:cs="Arial"/>
                <w:sz w:val="20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tcMar/>
          </w:tcPr>
          <w:p w:rsidRPr="00F969AC" w:rsidR="00697931" w:rsidP="00697931" w:rsidRDefault="00697931" w14:paraId="2278F6E2" w14:textId="77777777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tcMar/>
          </w:tcPr>
          <w:p w:rsidRPr="00F969AC" w:rsidR="00697931" w:rsidP="00697931" w:rsidRDefault="00697931" w14:paraId="15A3EF21" w14:textId="77777777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tcMar/>
          </w:tcPr>
          <w:p w:rsidRPr="00F969AC" w:rsidR="00697931" w:rsidP="00697931" w:rsidRDefault="00697931" w14:paraId="4D199337" w14:textId="77777777">
            <w:pPr>
              <w:rPr>
                <w:rFonts w:ascii="Corbel" w:hAnsi="Corbel" w:cs="Arial"/>
                <w:sz w:val="20"/>
              </w:rPr>
            </w:pPr>
          </w:p>
        </w:tc>
      </w:tr>
      <w:tr w:rsidRPr="00C009E7" w:rsidR="00697931" w:rsidTr="0161E589" w14:paraId="40656E44" w14:textId="77777777">
        <w:trPr>
          <w:trHeight w:val="80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72E04" w:rsidR="00697931" w:rsidP="0161E589" w:rsidRDefault="00697931" w14:paraId="28BEA847" w14:textId="18C3A442">
            <w:pPr>
              <w:rPr>
                <w:rFonts w:ascii="Corbel" w:hAnsi="Corbel" w:cs="Arial"/>
                <w:sz w:val="20"/>
                <w:szCs w:val="20"/>
              </w:rPr>
            </w:pPr>
            <w:r w:rsidRPr="0161E589" w:rsidR="473EE384">
              <w:rPr>
                <w:rFonts w:ascii="Corbel" w:hAnsi="Corbel" w:cs="Arial"/>
                <w:sz w:val="20"/>
                <w:szCs w:val="20"/>
              </w:rPr>
              <w:t>H</w:t>
            </w:r>
            <w:r w:rsidRPr="0161E589" w:rsidR="00697931">
              <w:rPr>
                <w:rFonts w:ascii="Corbel" w:hAnsi="Corbel" w:cs="Arial"/>
                <w:sz w:val="20"/>
                <w:szCs w:val="20"/>
              </w:rPr>
              <w:t xml:space="preserve"> </w:t>
            </w:r>
            <w:r w:rsidRPr="0161E589" w:rsidR="00697931">
              <w:rPr>
                <w:rFonts w:ascii="Corbel" w:hAnsi="Corbel" w:cs="Arial"/>
                <w:sz w:val="20"/>
                <w:szCs w:val="20"/>
              </w:rPr>
              <w:t>–</w:t>
            </w:r>
            <w:r w:rsidRPr="0161E589" w:rsidR="00697931">
              <w:rPr>
                <w:rFonts w:ascii="Corbel" w:hAnsi="Corbel" w:cs="Arial"/>
                <w:sz w:val="20"/>
                <w:szCs w:val="20"/>
              </w:rPr>
              <w:t xml:space="preserve">Sales and Marketing for CPAs </w:t>
            </w:r>
            <w:r w:rsidRPr="0161E589" w:rsidR="00697931">
              <w:rPr>
                <w:rFonts w:ascii="Corbel" w:hAnsi="Corbel" w:cs="Arial"/>
                <w:sz w:val="20"/>
                <w:szCs w:val="20"/>
              </w:rPr>
              <w:t>(Day 2)</w:t>
            </w:r>
          </w:p>
          <w:p w:rsidR="00697931" w:rsidP="00697931" w:rsidRDefault="00697931" w14:paraId="354A6650" w14:textId="19FC9546">
            <w:pPr>
              <w:rPr>
                <w:rFonts w:ascii="Corbel" w:hAnsi="Corbel" w:cs="TwCenMT-Regular"/>
                <w:sz w:val="20"/>
              </w:rPr>
            </w:pPr>
            <w:r w:rsidRPr="00972E04">
              <w:rPr>
                <w:rFonts w:ascii="Corbel" w:hAnsi="Corbel" w:cs="Arial"/>
                <w:sz w:val="20"/>
              </w:rPr>
              <w:t>(Field of Study:</w:t>
            </w:r>
            <w:r w:rsidRPr="5F5245F5">
              <w:rPr>
                <w:rFonts w:ascii="Corbel" w:hAnsi="Corbel" w:cs="Arial"/>
                <w:sz w:val="20"/>
              </w:rPr>
              <w:t xml:space="preserve"> </w:t>
            </w:r>
            <w:r>
              <w:rPr>
                <w:rFonts w:ascii="Corbel" w:hAnsi="Corbel" w:cs="TwCenMT-Regular"/>
                <w:sz w:val="20"/>
              </w:rPr>
              <w:t xml:space="preserve">Communications </w:t>
            </w:r>
            <w:r>
              <w:rPr>
                <w:rFonts w:ascii="Corbel" w:hAnsi="Corbel" w:cs="TwCenMT-Regular"/>
                <w:sz w:val="20"/>
              </w:rPr>
              <w:t>and Marketing – Non-technical</w:t>
            </w:r>
            <w:r w:rsidRPr="007F6FE2">
              <w:rPr>
                <w:rFonts w:ascii="Corbel" w:hAnsi="Corbel" w:cs="TwCenMT-Regular"/>
                <w:sz w:val="20"/>
              </w:rPr>
              <w:t>)</w:t>
            </w:r>
          </w:p>
          <w:p w:rsidRPr="00227CA9" w:rsidR="00697931" w:rsidP="00697931" w:rsidRDefault="00697931" w14:paraId="0243DF96" w14:textId="77777777">
            <w:pPr>
              <w:rPr>
                <w:rFonts w:ascii="Corbel" w:hAnsi="Corbel" w:cs="TwCenMT-Regular"/>
                <w:sz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697931" w:rsidP="00697931" w:rsidRDefault="00697931" w14:paraId="74411295" w14:textId="77777777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30 min</w:t>
            </w:r>
          </w:p>
          <w:p w:rsidR="00697931" w:rsidP="00697931" w:rsidRDefault="00697931" w14:paraId="73B4410A" w14:textId="77777777">
            <w:pPr>
              <w:rPr>
                <w:rFonts w:ascii="Corbel" w:hAnsi="Corbel" w:cs="Arial"/>
                <w:sz w:val="20"/>
              </w:rPr>
            </w:pPr>
          </w:p>
          <w:p w:rsidR="00697931" w:rsidP="00697931" w:rsidRDefault="00697931" w14:paraId="00E52CC7" w14:textId="09407AFA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20 min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697931" w:rsidP="00697931" w:rsidRDefault="00697931" w14:paraId="1BA29424" w14:textId="77777777">
            <w:pPr>
              <w:numPr>
                <w:ilvl w:val="0"/>
                <w:numId w:val="1"/>
              </w:numPr>
              <w:tabs>
                <w:tab w:val="clear" w:pos="360"/>
              </w:tabs>
              <w:ind w:left="252" w:hanging="252"/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Develop clear and compelling messaging that communicates value and expertise to prospective clients</w:t>
            </w:r>
          </w:p>
          <w:p w:rsidRPr="00AC236D" w:rsidR="00697931" w:rsidP="00697931" w:rsidRDefault="00697931" w14:paraId="009004B7" w14:textId="7FCB84B3">
            <w:pPr>
              <w:numPr>
                <w:ilvl w:val="0"/>
                <w:numId w:val="1"/>
              </w:numPr>
              <w:tabs>
                <w:tab w:val="clear" w:pos="360"/>
              </w:tabs>
              <w:ind w:left="252" w:hanging="252"/>
              <w:rPr>
                <w:rFonts w:ascii="Corbel" w:hAnsi="Corbel" w:cs="Arial"/>
                <w:sz w:val="20"/>
              </w:rPr>
            </w:pPr>
            <w:r w:rsidRPr="000C4F38">
              <w:rPr>
                <w:rFonts w:ascii="Corbel" w:hAnsi="Corbel" w:cs="Arial"/>
                <w:sz w:val="20"/>
              </w:rPr>
              <w:t>Identify effective strategies for building and nurturing client relationships that drive business growth and retention.</w:t>
            </w:r>
          </w:p>
        </w:tc>
        <w:tc>
          <w:tcPr>
            <w:tcW w:w="3780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AC236D" w:rsidR="00697931" w:rsidP="00697931" w:rsidRDefault="00697931" w14:paraId="0A9F48B8" w14:textId="2358794F">
            <w:pPr>
              <w:ind w:left="360"/>
              <w:rPr>
                <w:rFonts w:ascii="Corbel" w:hAnsi="Corbel" w:cs="Arial"/>
                <w:sz w:val="20"/>
              </w:rPr>
            </w:pPr>
            <w:commentRangeStart w:id="0"/>
            <w:commentRangeEnd w:id="0"/>
            <w:r>
              <w:rPr>
                <w:rStyle w:val="CommentReference"/>
              </w:rPr>
              <w:commentReference w:id="0"/>
            </w:r>
            <w:r w:rsidRPr="0161E589" w:rsidR="00697931">
              <w:rPr>
                <w:rFonts w:ascii="Corbel" w:hAnsi="Corbel" w:cs="Arial"/>
                <w:sz w:val="20"/>
                <w:szCs w:val="20"/>
              </w:rPr>
              <w:t>Instructor posed questions</w:t>
            </w:r>
          </w:p>
          <w:p w:rsidRPr="00AC236D" w:rsidR="00697931" w:rsidP="00697931" w:rsidRDefault="00697931" w14:paraId="1D4FCF31" w14:textId="0792F012">
            <w:pPr>
              <w:numPr>
                <w:ilvl w:val="0"/>
                <w:numId w:val="20"/>
              </w:num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Key Learning: P</w:t>
            </w:r>
            <w:r w:rsidRPr="000C4F38">
              <w:rPr>
                <w:rFonts w:ascii="Corbel" w:hAnsi="Corbel" w:cs="Arial"/>
                <w:sz w:val="20"/>
              </w:rPr>
              <w:t>ractical sales and marketing strategies tailored to professional services</w:t>
            </w:r>
          </w:p>
          <w:p w:rsidRPr="00AC236D" w:rsidR="00697931" w:rsidP="00697931" w:rsidRDefault="00697931" w14:paraId="2FCD1401" w14:textId="3583F9E6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7CA9" w:rsidR="00697931" w:rsidP="00697931" w:rsidRDefault="00697931" w14:paraId="69852957" w14:textId="24B0DA1D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 xml:space="preserve">Rick Grossman &amp; </w:t>
            </w:r>
            <w:r w:rsidRPr="00227CA9">
              <w:rPr>
                <w:rFonts w:ascii="Corbel" w:hAnsi="Corbel" w:cs="Arial"/>
                <w:sz w:val="20"/>
              </w:rPr>
              <w:t>Tom Wheelwright</w:t>
            </w:r>
          </w:p>
          <w:p w:rsidRPr="00227CA9" w:rsidR="00697931" w:rsidP="00697931" w:rsidRDefault="00697931" w14:paraId="348FCEED" w14:textId="77777777">
            <w:pPr>
              <w:rPr>
                <w:rFonts w:ascii="Corbel" w:hAnsi="Corbel" w:cs="Arial"/>
                <w:sz w:val="20"/>
              </w:rPr>
            </w:pPr>
            <w:r w:rsidRPr="00227CA9">
              <w:rPr>
                <w:rFonts w:ascii="Corbel" w:hAnsi="Corbel" w:cs="Arial"/>
                <w:sz w:val="20"/>
              </w:rPr>
              <w:t xml:space="preserve">                                                                                     </w:t>
            </w:r>
          </w:p>
          <w:p w:rsidR="00697931" w:rsidP="00697931" w:rsidRDefault="00697931" w14:paraId="0C0233DE" w14:textId="77777777">
            <w:pPr>
              <w:rPr>
                <w:rFonts w:ascii="Corbel" w:hAnsi="Corbel" w:cs="Arial"/>
                <w:sz w:val="20"/>
              </w:rPr>
            </w:pPr>
          </w:p>
          <w:p w:rsidR="00697931" w:rsidP="00697931" w:rsidRDefault="00697931" w14:paraId="4B8C6FFD" w14:textId="77777777">
            <w:pPr>
              <w:rPr>
                <w:rFonts w:ascii="Corbel" w:hAnsi="Corbel" w:cs="Arial"/>
                <w:sz w:val="20"/>
              </w:rPr>
            </w:pPr>
          </w:p>
          <w:p w:rsidRPr="00227CA9" w:rsidR="00697931" w:rsidP="00697931" w:rsidRDefault="00697931" w14:paraId="65B11A6B" w14:textId="77777777">
            <w:pPr>
              <w:rPr>
                <w:rFonts w:ascii="Corbel" w:hAnsi="Corbel"/>
                <w:sz w:val="20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27CA9" w:rsidR="00697931" w:rsidP="00697931" w:rsidRDefault="00697931" w14:paraId="564F6F15" w14:textId="77777777">
            <w:pPr>
              <w:rPr>
                <w:rFonts w:ascii="Corbel" w:hAnsi="Corbel"/>
                <w:sz w:val="20"/>
              </w:rPr>
            </w:pPr>
            <w:r w:rsidRPr="00227CA9">
              <w:rPr>
                <w:rFonts w:ascii="Corbel" w:hAnsi="Corbel" w:cs="Arial"/>
                <w:sz w:val="20"/>
              </w:rPr>
              <w:t>Tom Wheelwright</w:t>
            </w:r>
          </w:p>
        </w:tc>
      </w:tr>
      <w:tr w:rsidRPr="00C009E7" w:rsidR="00697931" w:rsidTr="0161E589" w14:paraId="322208E4" w14:textId="77777777"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697931" w:rsidP="0161E589" w:rsidRDefault="00697931" w14:paraId="0E44074A" w14:textId="739D02E3">
            <w:pPr>
              <w:rPr>
                <w:rFonts w:ascii="Corbel" w:hAnsi="Corbel" w:cs="Arial"/>
                <w:sz w:val="20"/>
                <w:szCs w:val="20"/>
              </w:rPr>
            </w:pPr>
            <w:r w:rsidRPr="0161E589" w:rsidR="4469AA43">
              <w:rPr>
                <w:rFonts w:ascii="Corbel" w:hAnsi="Corbel" w:cs="Arial"/>
                <w:sz w:val="20"/>
                <w:szCs w:val="20"/>
              </w:rPr>
              <w:t>I</w:t>
            </w:r>
            <w:r w:rsidRPr="0161E589" w:rsidR="00697931">
              <w:rPr>
                <w:rFonts w:ascii="Corbel" w:hAnsi="Corbel" w:cs="Arial"/>
                <w:sz w:val="20"/>
                <w:szCs w:val="20"/>
              </w:rPr>
              <w:t>– Maximizing Depreciation and Renovation Expenses (Day 2)</w:t>
            </w:r>
            <w:r w:rsidRPr="0161E589" w:rsidR="00697931">
              <w:rPr>
                <w:rFonts w:ascii="Corbel" w:hAnsi="Corbel" w:cs="TwCenMT-Regular"/>
                <w:sz w:val="20"/>
                <w:szCs w:val="20"/>
              </w:rPr>
              <w:t xml:space="preserve"> </w:t>
            </w:r>
            <w:r w:rsidRPr="0161E589" w:rsidR="00697931">
              <w:rPr>
                <w:rFonts w:ascii="Corbel" w:hAnsi="Corbel" w:cs="Arial"/>
                <w:sz w:val="20"/>
                <w:szCs w:val="20"/>
              </w:rPr>
              <w:t xml:space="preserve">(Field of Study: </w:t>
            </w:r>
            <w:r w:rsidRPr="0161E589" w:rsidR="00697931">
              <w:rPr>
                <w:rFonts w:ascii="Corbel" w:hAnsi="Corbel" w:cs="TwCenMT-Regular"/>
                <w:sz w:val="20"/>
                <w:szCs w:val="20"/>
              </w:rPr>
              <w:t>Taxes – Technical)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264ED" w:rsidR="00697931" w:rsidP="00697931" w:rsidRDefault="00697931" w14:paraId="457AC7C6" w14:textId="77777777">
            <w:pPr>
              <w:rPr>
                <w:rFonts w:ascii="Corbel" w:hAnsi="Corbel" w:cs="Arial"/>
                <w:sz w:val="20"/>
              </w:rPr>
            </w:pPr>
            <w:r w:rsidRPr="00B264ED">
              <w:rPr>
                <w:rFonts w:ascii="Corbel" w:hAnsi="Corbel" w:cs="Arial"/>
                <w:sz w:val="20"/>
              </w:rPr>
              <w:t>30 min</w:t>
            </w:r>
          </w:p>
          <w:p w:rsidRPr="00B264ED" w:rsidR="00697931" w:rsidP="00697931" w:rsidRDefault="00697931" w14:paraId="124ED81D" w14:textId="77777777">
            <w:pPr>
              <w:rPr>
                <w:rFonts w:ascii="Corbel" w:hAnsi="Corbel" w:cs="Arial"/>
                <w:sz w:val="20"/>
              </w:rPr>
            </w:pPr>
            <w:r w:rsidRPr="00B264ED">
              <w:rPr>
                <w:rFonts w:ascii="Corbel" w:hAnsi="Corbel" w:cs="Arial"/>
                <w:sz w:val="20"/>
              </w:rPr>
              <w:t>30 min</w:t>
            </w:r>
          </w:p>
          <w:p w:rsidRPr="00B264ED" w:rsidR="00697931" w:rsidP="00697931" w:rsidRDefault="00697931" w14:paraId="5D530890" w14:textId="355BBF40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697931" w:rsidP="00697931" w:rsidRDefault="00697931" w14:paraId="16D5942B" w14:textId="77777777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rPr>
                <w:rFonts w:ascii="Corbel" w:hAnsi="Corbel" w:cs="Arial"/>
                <w:sz w:val="20"/>
              </w:rPr>
            </w:pPr>
            <w:r w:rsidRPr="7F422729">
              <w:rPr>
                <w:rFonts w:ascii="Corbel" w:hAnsi="Corbel" w:cs="Arial"/>
                <w:sz w:val="20"/>
              </w:rPr>
              <w:t xml:space="preserve"> </w:t>
            </w:r>
            <w:r>
              <w:rPr>
                <w:rFonts w:ascii="Corbel" w:hAnsi="Corbel" w:cs="Arial"/>
                <w:sz w:val="20"/>
              </w:rPr>
              <w:t>Differentiate between capital improvements, repairs, and maintenance expenses</w:t>
            </w:r>
          </w:p>
          <w:p w:rsidR="00697931" w:rsidP="00697931" w:rsidRDefault="00697931" w14:paraId="69BE3168" w14:textId="77777777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Recognize compliance considerations and documentation requirements to support depreciation</w:t>
            </w:r>
          </w:p>
          <w:p w:rsidRPr="001F4981" w:rsidR="00697931" w:rsidP="00697931" w:rsidRDefault="00697931" w14:paraId="20240F45" w14:textId="01F73D46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 xml:space="preserve">Evaluate strategies for cost segregation studies to accelerate depreciation and </w:t>
            </w:r>
            <w:r>
              <w:rPr>
                <w:rFonts w:ascii="Corbel" w:hAnsi="Corbel" w:cs="Arial"/>
                <w:sz w:val="20"/>
              </w:rPr>
              <w:t>increase current-year deductions</w:t>
            </w:r>
          </w:p>
        </w:tc>
        <w:tc>
          <w:tcPr>
            <w:tcW w:w="3780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264ED" w:rsidR="00697931" w:rsidP="00697931" w:rsidRDefault="00697931" w14:paraId="5EF52266" w14:textId="77777777">
            <w:pPr>
              <w:numPr>
                <w:ilvl w:val="0"/>
                <w:numId w:val="10"/>
              </w:numPr>
              <w:rPr>
                <w:rFonts w:ascii="Corbel" w:hAnsi="Corbel" w:cs="Arial"/>
                <w:sz w:val="20"/>
              </w:rPr>
            </w:pPr>
            <w:r w:rsidRPr="00B264ED">
              <w:rPr>
                <w:rFonts w:ascii="Corbel" w:hAnsi="Corbel" w:cs="Arial"/>
                <w:sz w:val="20"/>
              </w:rPr>
              <w:t>Instructor posed questions</w:t>
            </w:r>
          </w:p>
          <w:p w:rsidRPr="00B264ED" w:rsidR="00697931" w:rsidP="00697931" w:rsidRDefault="00697931" w14:paraId="7D358369" w14:textId="77777777">
            <w:pPr>
              <w:numPr>
                <w:ilvl w:val="0"/>
                <w:numId w:val="10"/>
              </w:numPr>
              <w:rPr>
                <w:rFonts w:ascii="Corbel" w:hAnsi="Corbel" w:cs="Arial"/>
                <w:sz w:val="20"/>
              </w:rPr>
            </w:pPr>
            <w:r w:rsidRPr="00B264ED">
              <w:rPr>
                <w:rFonts w:ascii="Corbel" w:hAnsi="Corbel" w:cs="Arial"/>
                <w:sz w:val="20"/>
              </w:rPr>
              <w:t>Group discussion</w:t>
            </w:r>
          </w:p>
          <w:p w:rsidRPr="00B264ED" w:rsidR="00697931" w:rsidP="00697931" w:rsidRDefault="00697931" w14:paraId="5D402DA5" w14:textId="12D5782A">
            <w:pPr>
              <w:numPr>
                <w:ilvl w:val="0"/>
                <w:numId w:val="1"/>
              </w:numPr>
              <w:rPr>
                <w:rFonts w:ascii="Corbel" w:hAnsi="Corbel" w:cs="Arial"/>
                <w:sz w:val="20"/>
              </w:rPr>
            </w:pPr>
            <w:r w:rsidRPr="7F422729">
              <w:rPr>
                <w:rFonts w:ascii="Corbel" w:hAnsi="Corbel" w:cs="Arial"/>
                <w:sz w:val="20"/>
              </w:rPr>
              <w:t xml:space="preserve">Key Learning: </w:t>
            </w:r>
            <w:r>
              <w:rPr>
                <w:rFonts w:ascii="Corbel" w:hAnsi="Corbel" w:cs="Arial"/>
                <w:sz w:val="20"/>
              </w:rPr>
              <w:t>D</w:t>
            </w:r>
            <w:r w:rsidRPr="001C078E">
              <w:rPr>
                <w:rFonts w:ascii="Corbel" w:hAnsi="Corbel" w:cs="Arial"/>
                <w:sz w:val="20"/>
              </w:rPr>
              <w:t>istinguish between types of property-related expenses, apply depreciation strategies such as Section 179 and bonus depreciation, optimize treatment of leasehold and qualified improvement property, and ensure compliance through proper documentation and audit readiness.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7CA9" w:rsidR="00697931" w:rsidP="00697931" w:rsidRDefault="00697931" w14:paraId="0224036A" w14:textId="0883C944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Kim Lochridge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27CA9" w:rsidR="00697931" w:rsidP="00697931" w:rsidRDefault="00697931" w14:paraId="3AA39F46" w14:textId="77777777">
            <w:pPr>
              <w:rPr>
                <w:rFonts w:ascii="Corbel" w:hAnsi="Corbel" w:cs="Arial"/>
                <w:sz w:val="20"/>
              </w:rPr>
            </w:pPr>
            <w:r w:rsidRPr="00227CA9">
              <w:rPr>
                <w:rFonts w:ascii="Corbel" w:hAnsi="Corbel"/>
                <w:sz w:val="20"/>
              </w:rPr>
              <w:t>Tom Wheelwright</w:t>
            </w:r>
          </w:p>
        </w:tc>
      </w:tr>
      <w:tr w:rsidRPr="00C009E7" w:rsidR="00697931" w:rsidTr="0161E589" w14:paraId="6F5DC1D4" w14:textId="77777777"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697931" w:rsidP="0161E589" w:rsidRDefault="00697931" w14:paraId="5EBBCFBE" w14:textId="2412B80B">
            <w:pPr>
              <w:rPr>
                <w:rFonts w:ascii="Corbel" w:hAnsi="Corbel" w:cs="Arial"/>
                <w:sz w:val="20"/>
                <w:szCs w:val="20"/>
              </w:rPr>
            </w:pPr>
            <w:r w:rsidRPr="0161E589" w:rsidR="5C9A2175">
              <w:rPr>
                <w:rFonts w:ascii="Corbel" w:hAnsi="Corbel" w:cs="Arial"/>
                <w:sz w:val="20"/>
                <w:szCs w:val="20"/>
              </w:rPr>
              <w:t>J</w:t>
            </w:r>
            <w:r w:rsidRPr="0161E589" w:rsidR="00697931">
              <w:rPr>
                <w:rFonts w:ascii="Corbel" w:hAnsi="Corbel" w:cs="Arial"/>
                <w:sz w:val="20"/>
                <w:szCs w:val="20"/>
              </w:rPr>
              <w:t xml:space="preserve"> </w:t>
            </w:r>
            <w:r w:rsidRPr="0161E589" w:rsidR="00697931">
              <w:rPr>
                <w:rFonts w:ascii="Corbel" w:hAnsi="Corbel" w:cs="TwCenMT-Regular"/>
                <w:sz w:val="20"/>
                <w:szCs w:val="20"/>
              </w:rPr>
              <w:t xml:space="preserve">– </w:t>
            </w:r>
            <w:r w:rsidRPr="0161E589" w:rsidR="00697931">
              <w:rPr>
                <w:rFonts w:ascii="Corbel" w:hAnsi="Corbel" w:cs="TwCenMT-Regular"/>
                <w:sz w:val="20"/>
                <w:szCs w:val="20"/>
              </w:rPr>
              <w:t>Taking Advantage of Passive Losses</w:t>
            </w:r>
            <w:r w:rsidRPr="0161E589" w:rsidR="00697931">
              <w:rPr>
                <w:rFonts w:ascii="Corbel" w:hAnsi="Corbel" w:cs="TwCenMT-Regular"/>
                <w:sz w:val="20"/>
                <w:szCs w:val="20"/>
              </w:rPr>
              <w:t xml:space="preserve"> (</w:t>
            </w:r>
            <w:r w:rsidRPr="0161E589" w:rsidR="00697931">
              <w:rPr>
                <w:rFonts w:ascii="Corbel" w:hAnsi="Corbel" w:cs="TwCenMT-Regular"/>
                <w:sz w:val="20"/>
                <w:szCs w:val="20"/>
              </w:rPr>
              <w:t>Day</w:t>
            </w:r>
            <w:r w:rsidRPr="0161E589" w:rsidR="00697931">
              <w:rPr>
                <w:rFonts w:ascii="Corbel" w:hAnsi="Corbel" w:cs="Arial"/>
                <w:sz w:val="20"/>
                <w:szCs w:val="20"/>
              </w:rPr>
              <w:t xml:space="preserve"> 2) </w:t>
            </w:r>
            <w:r w:rsidRPr="0161E589" w:rsidR="00697931">
              <w:rPr>
                <w:rFonts w:ascii="Corbel" w:hAnsi="Corbel" w:cs="TwCenMT-Regular"/>
                <w:sz w:val="20"/>
                <w:szCs w:val="20"/>
              </w:rPr>
              <w:t>(Field of Study: Taxes</w:t>
            </w:r>
            <w:r w:rsidRPr="0161E589" w:rsidR="00697931">
              <w:rPr>
                <w:rFonts w:ascii="Corbel" w:hAnsi="Corbel" w:cs="TwCenMT-Regular"/>
                <w:sz w:val="20"/>
                <w:szCs w:val="20"/>
              </w:rPr>
              <w:t xml:space="preserve"> –</w:t>
            </w:r>
            <w:r w:rsidRPr="0161E589" w:rsidR="00697931">
              <w:rPr>
                <w:rFonts w:ascii="Corbel" w:hAnsi="Corbel" w:cs="TwCenMT-Regular"/>
                <w:sz w:val="20"/>
                <w:szCs w:val="20"/>
              </w:rPr>
              <w:t xml:space="preserve"> </w:t>
            </w:r>
            <w:r w:rsidRPr="0161E589" w:rsidR="00697931">
              <w:rPr>
                <w:rFonts w:ascii="Corbel" w:hAnsi="Corbel" w:cs="TwCenMT-Regular"/>
                <w:sz w:val="20"/>
                <w:szCs w:val="20"/>
              </w:rPr>
              <w:t>Technical</w:t>
            </w:r>
            <w:r w:rsidRPr="0161E589" w:rsidR="00697931">
              <w:rPr>
                <w:rFonts w:ascii="Corbel" w:hAnsi="Corbel" w:cs="TwCenMT-Regular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697931" w:rsidP="00697931" w:rsidRDefault="00697931" w14:paraId="613755F5" w14:textId="7ABBAC94">
            <w:pPr>
              <w:rPr>
                <w:rFonts w:ascii="Corbel" w:hAnsi="Corbel" w:cs="Arial"/>
                <w:sz w:val="20"/>
              </w:rPr>
            </w:pPr>
            <w:r w:rsidRPr="00FC1F4C">
              <w:rPr>
                <w:rFonts w:ascii="Corbel" w:hAnsi="Corbel" w:cs="Arial"/>
                <w:sz w:val="20"/>
              </w:rPr>
              <w:t>3</w:t>
            </w:r>
            <w:r>
              <w:rPr>
                <w:rFonts w:ascii="Corbel" w:hAnsi="Corbel" w:cs="Arial"/>
                <w:sz w:val="20"/>
              </w:rPr>
              <w:t>0</w:t>
            </w:r>
            <w:r w:rsidRPr="00FC1F4C">
              <w:rPr>
                <w:rFonts w:ascii="Corbel" w:hAnsi="Corbel" w:cs="Arial"/>
                <w:sz w:val="20"/>
              </w:rPr>
              <w:t xml:space="preserve"> min</w:t>
            </w:r>
          </w:p>
          <w:p w:rsidRPr="00FC1F4C" w:rsidR="00697931" w:rsidP="00697931" w:rsidRDefault="00697931" w14:paraId="684B494F" w14:textId="77777777">
            <w:pPr>
              <w:rPr>
                <w:rFonts w:ascii="Corbel" w:hAnsi="Corbel" w:cs="Arial"/>
                <w:sz w:val="20"/>
              </w:rPr>
            </w:pPr>
          </w:p>
          <w:p w:rsidRPr="00FC1F4C" w:rsidR="00697931" w:rsidP="00697931" w:rsidRDefault="00697931" w14:paraId="5B715D59" w14:textId="77777777">
            <w:pPr>
              <w:rPr>
                <w:rFonts w:ascii="Corbel" w:hAnsi="Corbel" w:cs="Arial"/>
                <w:sz w:val="20"/>
              </w:rPr>
            </w:pPr>
            <w:r w:rsidRPr="00FC1F4C">
              <w:rPr>
                <w:rFonts w:ascii="Corbel" w:hAnsi="Corbel" w:cs="Arial"/>
                <w:sz w:val="20"/>
              </w:rPr>
              <w:t>30 min</w:t>
            </w:r>
          </w:p>
          <w:p w:rsidRPr="00EF0300" w:rsidR="00697931" w:rsidP="00697931" w:rsidRDefault="00697931" w14:paraId="661D9FB6" w14:textId="505BF260">
            <w:pPr>
              <w:rPr>
                <w:rFonts w:ascii="Corbel" w:hAnsi="Corbel" w:cs="Arial"/>
                <w:sz w:val="20"/>
                <w:highlight w:val="yellow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697931" w:rsidP="00697931" w:rsidRDefault="00697931" w14:paraId="1F089B7B" w14:textId="77777777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Explain the IRS passive activity loss rules under</w:t>
            </w:r>
            <w:r>
              <w:t xml:space="preserve"> </w:t>
            </w:r>
            <w:r w:rsidRPr="001F4981">
              <w:rPr>
                <w:rFonts w:ascii="Corbel" w:hAnsi="Corbel" w:cs="Arial"/>
                <w:sz w:val="20"/>
              </w:rPr>
              <w:t>IRC §469</w:t>
            </w:r>
          </w:p>
          <w:p w:rsidR="00697931" w:rsidP="00697931" w:rsidRDefault="00697931" w14:paraId="42F6EF14" w14:textId="77777777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Identify common sources of passive losses</w:t>
            </w:r>
          </w:p>
          <w:p w:rsidR="00697931" w:rsidP="00697931" w:rsidRDefault="00697931" w14:paraId="378BF5EF" w14:textId="77777777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Evaluate strategies for unlocking passive losses</w:t>
            </w:r>
          </w:p>
          <w:p w:rsidRPr="00AC236D" w:rsidR="00697931" w:rsidP="00697931" w:rsidRDefault="00697931" w14:paraId="1C9E84AD" w14:textId="5BB1DEC1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Apply real world scenarios to determine when and how passive losses can offset income</w:t>
            </w:r>
          </w:p>
        </w:tc>
        <w:tc>
          <w:tcPr>
            <w:tcW w:w="3780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AC236D" w:rsidR="00697931" w:rsidP="00697931" w:rsidRDefault="00697931" w14:paraId="085496E0" w14:textId="77777777">
            <w:pPr>
              <w:numPr>
                <w:ilvl w:val="0"/>
                <w:numId w:val="1"/>
              </w:numPr>
              <w:rPr>
                <w:rFonts w:ascii="Corbel" w:hAnsi="Corbel" w:cs="Arial"/>
                <w:sz w:val="20"/>
              </w:rPr>
            </w:pPr>
            <w:r w:rsidRPr="00AC236D">
              <w:rPr>
                <w:rFonts w:ascii="Corbel" w:hAnsi="Corbel" w:cs="Arial"/>
                <w:sz w:val="20"/>
              </w:rPr>
              <w:t>Instructor posed questions</w:t>
            </w:r>
          </w:p>
          <w:p w:rsidRPr="00AC236D" w:rsidR="00697931" w:rsidP="00697931" w:rsidRDefault="00697931" w14:paraId="302CC16E" w14:textId="77777777">
            <w:pPr>
              <w:numPr>
                <w:ilvl w:val="0"/>
                <w:numId w:val="1"/>
              </w:numPr>
              <w:rPr>
                <w:rFonts w:ascii="Corbel" w:hAnsi="Corbel" w:cs="Arial"/>
                <w:sz w:val="20"/>
              </w:rPr>
            </w:pPr>
            <w:r w:rsidRPr="00AC236D">
              <w:rPr>
                <w:rFonts w:ascii="Corbel" w:hAnsi="Corbel" w:cs="Arial"/>
                <w:sz w:val="20"/>
              </w:rPr>
              <w:t>Group discussion</w:t>
            </w:r>
          </w:p>
          <w:p w:rsidRPr="00AC236D" w:rsidR="00697931" w:rsidP="00697931" w:rsidRDefault="00697931" w14:paraId="40055953" w14:textId="53210E41">
            <w:pPr>
              <w:numPr>
                <w:ilvl w:val="0"/>
                <w:numId w:val="1"/>
              </w:numPr>
              <w:rPr>
                <w:rFonts w:ascii="Corbel" w:hAnsi="Corbel" w:cs="Arial"/>
                <w:sz w:val="20"/>
              </w:rPr>
            </w:pPr>
            <w:r w:rsidRPr="00AC236D">
              <w:rPr>
                <w:rFonts w:ascii="Corbel" w:hAnsi="Corbel" w:cs="Arial"/>
                <w:sz w:val="20"/>
              </w:rPr>
              <w:t xml:space="preserve">Key Learning: </w:t>
            </w:r>
            <w:r>
              <w:rPr>
                <w:rFonts w:ascii="Corbel" w:hAnsi="Corbel" w:cs="Arial"/>
                <w:sz w:val="20"/>
              </w:rPr>
              <w:t>A</w:t>
            </w:r>
            <w:r w:rsidRPr="002C1707">
              <w:rPr>
                <w:rFonts w:ascii="Corbel" w:hAnsi="Corbel" w:cs="Arial"/>
                <w:sz w:val="20"/>
              </w:rPr>
              <w:t xml:space="preserve">pply IRS passive activity loss rules 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97931" w:rsidP="00697931" w:rsidRDefault="00697931" w14:paraId="2840A01E" w14:textId="1C73FA63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Tom Wheelwright</w:t>
            </w:r>
          </w:p>
          <w:p w:rsidR="00697931" w:rsidP="00697931" w:rsidRDefault="00697931" w14:paraId="524B6601" w14:textId="77777777"/>
          <w:p w:rsidR="00697931" w:rsidP="00697931" w:rsidRDefault="00697931" w14:paraId="31951CAA" w14:textId="77777777"/>
          <w:p w:rsidR="00697931" w:rsidP="00697931" w:rsidRDefault="00697931" w14:paraId="4079799A" w14:textId="77777777"/>
          <w:p w:rsidR="00697931" w:rsidP="00697931" w:rsidRDefault="00697931" w14:paraId="0F3AEC9A" w14:textId="77777777"/>
          <w:p w:rsidR="00697931" w:rsidP="00697931" w:rsidRDefault="00697931" w14:paraId="629399BF" w14:textId="77777777"/>
          <w:p w:rsidR="00697931" w:rsidP="00697931" w:rsidRDefault="00697931" w14:paraId="537E315E" w14:textId="77777777"/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697931" w:rsidP="00697931" w:rsidRDefault="00697931" w14:paraId="2B38BC17" w14:textId="77777777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Tom Wheelwright</w:t>
            </w:r>
          </w:p>
          <w:p w:rsidR="00697931" w:rsidP="00697931" w:rsidRDefault="00697931" w14:paraId="3A948922" w14:textId="77777777"/>
        </w:tc>
      </w:tr>
      <w:tr w:rsidRPr="00C009E7" w:rsidR="00697931" w:rsidTr="0161E589" w14:paraId="2511D1FA" w14:textId="77777777"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697931" w:rsidP="0161E589" w:rsidRDefault="00697931" w14:paraId="0B115715" w14:textId="74788A23">
            <w:pPr>
              <w:rPr>
                <w:rFonts w:ascii="Corbel" w:hAnsi="Corbel" w:cs="Arial"/>
                <w:sz w:val="20"/>
                <w:szCs w:val="20"/>
              </w:rPr>
            </w:pPr>
            <w:r w:rsidRPr="0161E589" w:rsidR="668B76C6">
              <w:rPr>
                <w:rFonts w:ascii="Corbel" w:hAnsi="Corbel" w:cs="Arial"/>
                <w:sz w:val="20"/>
                <w:szCs w:val="20"/>
              </w:rPr>
              <w:t>K</w:t>
            </w:r>
            <w:r w:rsidRPr="0161E589" w:rsidR="00697931">
              <w:rPr>
                <w:rFonts w:ascii="Corbel" w:hAnsi="Corbel" w:cs="Arial"/>
                <w:sz w:val="20"/>
                <w:szCs w:val="20"/>
              </w:rPr>
              <w:t xml:space="preserve"> – Multi-state Tax Planning Opportunities (Day 2) (Field of Study: Tax - Technical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697931" w:rsidP="00697931" w:rsidRDefault="00697931" w14:paraId="57D19972" w14:textId="77777777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30 min</w:t>
            </w:r>
          </w:p>
          <w:p w:rsidR="00697931" w:rsidP="00697931" w:rsidRDefault="00697931" w14:paraId="42F2F560" w14:textId="77777777">
            <w:pPr>
              <w:rPr>
                <w:rFonts w:ascii="Corbel" w:hAnsi="Corbel" w:cs="Arial"/>
                <w:sz w:val="20"/>
              </w:rPr>
            </w:pPr>
          </w:p>
          <w:p w:rsidRPr="00FC1F4C" w:rsidR="00697931" w:rsidP="00697931" w:rsidRDefault="00697931" w14:paraId="33466A84" w14:textId="38AC31A5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15 min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697931" w:rsidP="00697931" w:rsidRDefault="00697931" w14:paraId="15B5EABF" w14:textId="77777777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Recognize planning opportunities to minimize state income, franchise, and sales tax liabilities</w:t>
            </w:r>
          </w:p>
          <w:p w:rsidRPr="00AC236D" w:rsidR="00697931" w:rsidP="00697931" w:rsidRDefault="00697931" w14:paraId="2F711209" w14:textId="5581EA2F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Identify key tax considerations and compliance requirements for businesses and individuals</w:t>
            </w:r>
          </w:p>
        </w:tc>
        <w:tc>
          <w:tcPr>
            <w:tcW w:w="3780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AC236D" w:rsidR="00697931" w:rsidP="0161E589" w:rsidRDefault="00697931" w14:paraId="2F67223C" w14:textId="26770F41">
            <w:pPr>
              <w:numPr>
                <w:ilvl w:val="0"/>
                <w:numId w:val="1"/>
              </w:numPr>
              <w:rPr>
                <w:rFonts w:ascii="Corbel" w:hAnsi="Corbel" w:cs="Arial"/>
                <w:sz w:val="20"/>
                <w:szCs w:val="20"/>
              </w:rPr>
            </w:pPr>
            <w:r w:rsidRPr="0161E589" w:rsidR="00697931">
              <w:rPr>
                <w:rFonts w:ascii="Corbel" w:hAnsi="Corbel" w:cs="Arial"/>
                <w:sz w:val="20"/>
                <w:szCs w:val="20"/>
              </w:rPr>
              <w:t>Instructor posed questions</w:t>
            </w:r>
          </w:p>
          <w:p w:rsidRPr="00AC236D" w:rsidR="00697931" w:rsidP="00697931" w:rsidRDefault="00697931" w14:paraId="1FCDB312" w14:textId="3CC72828">
            <w:pPr>
              <w:numPr>
                <w:ilvl w:val="0"/>
                <w:numId w:val="1"/>
              </w:numPr>
              <w:rPr>
                <w:rFonts w:ascii="Corbel" w:hAnsi="Corbel" w:cs="Arial"/>
                <w:sz w:val="20"/>
              </w:rPr>
            </w:pPr>
            <w:r w:rsidRPr="00AC236D">
              <w:rPr>
                <w:rFonts w:ascii="Corbel" w:hAnsi="Corbel" w:cs="Arial"/>
                <w:sz w:val="20"/>
              </w:rPr>
              <w:t>Key Learning:</w:t>
            </w:r>
            <w:r>
              <w:rPr>
                <w:rFonts w:ascii="Corbel" w:hAnsi="Corbel" w:cs="Arial"/>
                <w:sz w:val="20"/>
              </w:rPr>
              <w:t xml:space="preserve"> N</w:t>
            </w:r>
            <w:r w:rsidRPr="00D4776B">
              <w:rPr>
                <w:rFonts w:ascii="Corbel" w:hAnsi="Corbel" w:cs="Arial"/>
                <w:sz w:val="20"/>
              </w:rPr>
              <w:t xml:space="preserve">avigate multi-state tax compliance and planning 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97931" w:rsidP="00697931" w:rsidRDefault="00697931" w14:paraId="315B7E2D" w14:textId="111A4174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Tom Wheelwright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697931" w:rsidP="00697931" w:rsidRDefault="00697931" w14:paraId="1E044683" w14:textId="2CBBBA85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Tom Wheelwright</w:t>
            </w:r>
          </w:p>
        </w:tc>
      </w:tr>
      <w:tr w:rsidRPr="00C009E7" w:rsidR="00697931" w:rsidTr="0161E589" w14:paraId="2A9F223E" w14:textId="77777777"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F6FE2" w:rsidR="00697931" w:rsidP="0161E589" w:rsidRDefault="00697931" w14:paraId="7AE1D21B" w14:textId="25900120">
            <w:pPr>
              <w:rPr>
                <w:rFonts w:ascii="Corbel" w:hAnsi="Corbel" w:cs="Arial"/>
                <w:sz w:val="20"/>
                <w:szCs w:val="20"/>
              </w:rPr>
            </w:pPr>
            <w:r w:rsidRPr="0161E589" w:rsidR="476ED902">
              <w:rPr>
                <w:rFonts w:ascii="Corbel" w:hAnsi="Corbel" w:cs="Arial"/>
                <w:sz w:val="20"/>
                <w:szCs w:val="20"/>
              </w:rPr>
              <w:t>L</w:t>
            </w:r>
            <w:r w:rsidRPr="0161E589" w:rsidR="00697931">
              <w:rPr>
                <w:rFonts w:ascii="Corbel" w:hAnsi="Corbel" w:cs="Arial"/>
                <w:sz w:val="20"/>
                <w:szCs w:val="20"/>
              </w:rPr>
              <w:t xml:space="preserve"> </w:t>
            </w:r>
            <w:r w:rsidRPr="0161E589" w:rsidR="00697931">
              <w:rPr>
                <w:rFonts w:ascii="Corbel" w:hAnsi="Corbel" w:cs="Arial"/>
                <w:sz w:val="20"/>
                <w:szCs w:val="20"/>
              </w:rPr>
              <w:t xml:space="preserve">– Preparing Clients for Acquisitions (Day 2) (Field of Study: Business Management &amp; </w:t>
            </w:r>
            <w:r w:rsidRPr="0161E589" w:rsidR="00697931">
              <w:rPr>
                <w:rFonts w:ascii="Corbel" w:hAnsi="Corbel" w:cs="Arial"/>
                <w:sz w:val="20"/>
                <w:szCs w:val="20"/>
              </w:rPr>
              <w:t xml:space="preserve">Organization – </w:t>
            </w:r>
            <w:r w:rsidRPr="0161E589" w:rsidR="00697931">
              <w:rPr>
                <w:rFonts w:ascii="Corbel" w:hAnsi="Corbel" w:cs="Arial"/>
                <w:sz w:val="20"/>
                <w:szCs w:val="20"/>
              </w:rPr>
              <w:t>Non Technical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AC236D" w:rsidR="00697931" w:rsidP="00697931" w:rsidRDefault="00697931" w14:paraId="44464BD2" w14:textId="77777777">
            <w:pPr>
              <w:rPr>
                <w:rFonts w:ascii="Corbel" w:hAnsi="Corbel" w:cs="Arial"/>
                <w:sz w:val="20"/>
              </w:rPr>
            </w:pPr>
            <w:r w:rsidRPr="00AC236D">
              <w:rPr>
                <w:rFonts w:ascii="Corbel" w:hAnsi="Corbel" w:cs="Arial"/>
                <w:sz w:val="20"/>
              </w:rPr>
              <w:t>30 min</w:t>
            </w:r>
          </w:p>
          <w:p w:rsidR="00697931" w:rsidP="00697931" w:rsidRDefault="00697931" w14:paraId="0465EAF9" w14:textId="77777777">
            <w:pPr>
              <w:rPr>
                <w:rFonts w:ascii="Corbel" w:hAnsi="Corbel" w:cs="Arial"/>
                <w:sz w:val="20"/>
              </w:rPr>
            </w:pPr>
          </w:p>
          <w:p w:rsidRPr="00AC236D" w:rsidR="00697931" w:rsidP="00697931" w:rsidRDefault="00697931" w14:paraId="48A4FC2C" w14:textId="14E4F723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20 min</w:t>
            </w:r>
          </w:p>
          <w:p w:rsidRPr="00AC236D" w:rsidR="00697931" w:rsidP="00697931" w:rsidRDefault="00697931" w14:paraId="54F40FF9" w14:textId="77777777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697931" w:rsidP="00697931" w:rsidRDefault="00697931" w14:paraId="110C85BD" w14:textId="77777777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Explain the role of tax due diligence in uncovering potential liabilities, exposure and negotiation</w:t>
            </w:r>
          </w:p>
          <w:p w:rsidR="00697931" w:rsidP="00697931" w:rsidRDefault="00697931" w14:paraId="6028EEC0" w14:textId="77777777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Identify key tax considerations in the acquisition process</w:t>
            </w:r>
          </w:p>
          <w:p w:rsidRPr="00AC236D" w:rsidR="00697931" w:rsidP="00697931" w:rsidRDefault="00697931" w14:paraId="75830C70" w14:textId="527230FF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 xml:space="preserve">Evaluate tax implications of acquisitions from both the buyers and </w:t>
            </w:r>
            <w:proofErr w:type="gramStart"/>
            <w:r>
              <w:rPr>
                <w:rFonts w:ascii="Corbel" w:hAnsi="Corbel" w:cs="Arial"/>
                <w:sz w:val="20"/>
              </w:rPr>
              <w:t>sellers</w:t>
            </w:r>
            <w:proofErr w:type="gramEnd"/>
            <w:r>
              <w:rPr>
                <w:rFonts w:ascii="Corbel" w:hAnsi="Corbel" w:cs="Arial"/>
                <w:sz w:val="20"/>
              </w:rPr>
              <w:t xml:space="preserve"> perspectives</w:t>
            </w:r>
          </w:p>
        </w:tc>
        <w:tc>
          <w:tcPr>
            <w:tcW w:w="3780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AC236D" w:rsidR="00697931" w:rsidP="00697931" w:rsidRDefault="00697931" w14:paraId="3F810B44" w14:textId="77777777">
            <w:pPr>
              <w:numPr>
                <w:ilvl w:val="0"/>
                <w:numId w:val="1"/>
              </w:numPr>
              <w:rPr>
                <w:rFonts w:ascii="Corbel" w:hAnsi="Corbel" w:cs="Arial"/>
                <w:sz w:val="20"/>
              </w:rPr>
            </w:pPr>
            <w:r w:rsidRPr="00AC236D">
              <w:rPr>
                <w:rFonts w:ascii="Corbel" w:hAnsi="Corbel" w:cs="Arial"/>
                <w:sz w:val="20"/>
              </w:rPr>
              <w:t>Instructor posed questions</w:t>
            </w:r>
          </w:p>
          <w:p w:rsidRPr="00AC236D" w:rsidR="00697931" w:rsidP="00697931" w:rsidRDefault="00697931" w14:paraId="549A13BB" w14:textId="77777777">
            <w:pPr>
              <w:numPr>
                <w:ilvl w:val="0"/>
                <w:numId w:val="1"/>
              </w:numPr>
              <w:rPr>
                <w:rFonts w:ascii="Corbel" w:hAnsi="Corbel" w:cs="Arial"/>
                <w:sz w:val="20"/>
              </w:rPr>
            </w:pPr>
            <w:r w:rsidRPr="00AC236D">
              <w:rPr>
                <w:rFonts w:ascii="Corbel" w:hAnsi="Corbel" w:cs="Arial"/>
                <w:sz w:val="20"/>
              </w:rPr>
              <w:t>Group discussion</w:t>
            </w:r>
          </w:p>
          <w:p w:rsidRPr="00AC236D" w:rsidR="00697931" w:rsidP="00697931" w:rsidRDefault="00697931" w14:paraId="35F3D995" w14:textId="7E8C4DA6">
            <w:pPr>
              <w:numPr>
                <w:ilvl w:val="0"/>
                <w:numId w:val="1"/>
              </w:numPr>
              <w:rPr>
                <w:rFonts w:ascii="Corbel" w:hAnsi="Corbel" w:cs="Arial"/>
                <w:sz w:val="20"/>
              </w:rPr>
            </w:pPr>
            <w:r w:rsidRPr="00AC236D">
              <w:rPr>
                <w:rFonts w:ascii="Corbel" w:hAnsi="Corbel" w:cs="Arial"/>
                <w:sz w:val="20"/>
              </w:rPr>
              <w:t xml:space="preserve">Key Learning: </w:t>
            </w:r>
            <w:r>
              <w:rPr>
                <w:rFonts w:ascii="Corbel" w:hAnsi="Corbel" w:cs="Arial"/>
                <w:sz w:val="20"/>
              </w:rPr>
              <w:t>G</w:t>
            </w:r>
            <w:r w:rsidRPr="00BE7852">
              <w:rPr>
                <w:rFonts w:ascii="Corbel" w:hAnsi="Corbel" w:cs="Arial"/>
                <w:sz w:val="20"/>
              </w:rPr>
              <w:t>uide clients through the acquisition process</w:t>
            </w:r>
          </w:p>
          <w:p w:rsidRPr="00AC236D" w:rsidR="00697931" w:rsidP="00697931" w:rsidRDefault="00697931" w14:paraId="66EEEB24" w14:textId="77777777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97931" w:rsidP="00697931" w:rsidRDefault="00697931" w14:paraId="76BF9EE3" w14:textId="51A4C548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JB Brown</w:t>
            </w:r>
          </w:p>
          <w:p w:rsidR="00697931" w:rsidP="00697931" w:rsidRDefault="00697931" w14:paraId="303F705D" w14:textId="77777777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697931" w:rsidP="00697931" w:rsidRDefault="00697931" w14:paraId="0CC66A0B" w14:textId="77777777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Tom Wheelwright</w:t>
            </w:r>
          </w:p>
          <w:p w:rsidRPr="000F77EE" w:rsidR="00697931" w:rsidP="00697931" w:rsidRDefault="00697931" w14:paraId="32DEDBB3" w14:textId="77777777">
            <w:pPr>
              <w:rPr>
                <w:rFonts w:ascii="Corbel" w:hAnsi="Corbel" w:cs="Arial"/>
                <w:sz w:val="20"/>
              </w:rPr>
            </w:pPr>
          </w:p>
        </w:tc>
      </w:tr>
      <w:tr w:rsidRPr="00C009E7" w:rsidR="00697931" w:rsidTr="0161E589" w14:paraId="0CCA5DFE" w14:textId="77777777"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697931" w:rsidP="0161E589" w:rsidRDefault="00697931" w14:paraId="35F1718D" w14:textId="52B5CCA9">
            <w:pPr>
              <w:rPr>
                <w:rFonts w:ascii="Corbel" w:hAnsi="Corbel" w:cs="Arial"/>
                <w:sz w:val="20"/>
                <w:szCs w:val="20"/>
              </w:rPr>
            </w:pPr>
            <w:r w:rsidRPr="0161E589" w:rsidR="715CBD39">
              <w:rPr>
                <w:rFonts w:ascii="Corbel" w:hAnsi="Corbel" w:cs="Arial"/>
                <w:sz w:val="20"/>
                <w:szCs w:val="20"/>
              </w:rPr>
              <w:t>M</w:t>
            </w:r>
            <w:r w:rsidRPr="0161E589" w:rsidR="00697931">
              <w:rPr>
                <w:rFonts w:ascii="Corbel" w:hAnsi="Corbel" w:cs="Arial"/>
                <w:sz w:val="20"/>
                <w:szCs w:val="20"/>
              </w:rPr>
              <w:t xml:space="preserve"> – Tax Implications of Mergers, Acquisitions and Reorganizations (Day 2) (Field of Study: Taxes – Technical)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B47D7" w:rsidR="00697931" w:rsidP="00697931" w:rsidRDefault="00697931" w14:paraId="0A9DFD93" w14:textId="77777777">
            <w:pPr>
              <w:rPr>
                <w:rFonts w:ascii="Corbel" w:hAnsi="Corbel" w:cs="Arial"/>
                <w:sz w:val="20"/>
              </w:rPr>
            </w:pPr>
            <w:r w:rsidRPr="009B47D7">
              <w:rPr>
                <w:rFonts w:ascii="Corbel" w:hAnsi="Corbel" w:cs="Arial"/>
                <w:sz w:val="20"/>
              </w:rPr>
              <w:t>30 min</w:t>
            </w:r>
          </w:p>
          <w:p w:rsidRPr="009B47D7" w:rsidR="00697931" w:rsidP="00697931" w:rsidRDefault="00697931" w14:paraId="6A15B196" w14:textId="77777777">
            <w:pPr>
              <w:rPr>
                <w:rFonts w:ascii="Corbel" w:hAnsi="Corbel" w:cs="Arial"/>
                <w:sz w:val="20"/>
              </w:rPr>
            </w:pPr>
          </w:p>
          <w:p w:rsidRPr="002B0AF9" w:rsidR="00697931" w:rsidP="00697931" w:rsidRDefault="00697931" w14:paraId="4AA18C1A" w14:textId="56DB3D9F">
            <w:pPr>
              <w:rPr>
                <w:rFonts w:ascii="Corbel" w:hAnsi="Corbel" w:cs="Arial"/>
                <w:sz w:val="20"/>
                <w:highlight w:val="yellow"/>
              </w:rPr>
            </w:pPr>
            <w:r>
              <w:rPr>
                <w:rFonts w:ascii="Corbel" w:hAnsi="Corbel" w:cs="Arial"/>
                <w:sz w:val="20"/>
              </w:rPr>
              <w:t>20 min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697931" w:rsidP="00697931" w:rsidRDefault="00697931" w14:paraId="21B42705" w14:textId="09D81613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Analyze various types of mergers, acquisitions and reorganizations through case studies</w:t>
            </w:r>
          </w:p>
          <w:p w:rsidR="00697931" w:rsidP="00697931" w:rsidRDefault="00697931" w14:paraId="200B3778" w14:textId="77777777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Evaluate impact of transaction choices</w:t>
            </w:r>
          </w:p>
          <w:p w:rsidR="00697931" w:rsidP="00697931" w:rsidRDefault="00697931" w14:paraId="2118C0F3" w14:textId="77777777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Apply IRS rules to practical scenarios</w:t>
            </w:r>
          </w:p>
          <w:p w:rsidRPr="00AC236D" w:rsidR="00697931" w:rsidP="00697931" w:rsidRDefault="00697931" w14:paraId="08D1357D" w14:textId="36F005CB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 xml:space="preserve">Identify common pitfalls and planning opportunities </w:t>
            </w:r>
          </w:p>
        </w:tc>
        <w:tc>
          <w:tcPr>
            <w:tcW w:w="3780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AC236D" w:rsidR="00697931" w:rsidP="00697931" w:rsidRDefault="00697931" w14:paraId="5CFDAACA" w14:textId="77777777">
            <w:pPr>
              <w:numPr>
                <w:ilvl w:val="0"/>
                <w:numId w:val="1"/>
              </w:numPr>
              <w:rPr>
                <w:rFonts w:ascii="Corbel" w:hAnsi="Corbel" w:cs="Arial"/>
                <w:sz w:val="20"/>
              </w:rPr>
            </w:pPr>
            <w:r w:rsidRPr="0161E589" w:rsidR="00697931">
              <w:rPr>
                <w:rFonts w:ascii="Corbel" w:hAnsi="Corbel" w:cs="Arial"/>
                <w:sz w:val="20"/>
                <w:szCs w:val="20"/>
              </w:rPr>
              <w:t>Instructor posed questions</w:t>
            </w:r>
          </w:p>
          <w:p w:rsidRPr="00AC236D" w:rsidR="00697931" w:rsidP="00697931" w:rsidRDefault="00697931" w14:paraId="02871C8B" w14:textId="1C3FE3C2">
            <w:pPr>
              <w:numPr>
                <w:ilvl w:val="0"/>
                <w:numId w:val="1"/>
              </w:numPr>
              <w:rPr>
                <w:rFonts w:ascii="Corbel" w:hAnsi="Corbel" w:cs="Arial"/>
                <w:sz w:val="20"/>
              </w:rPr>
            </w:pPr>
            <w:r w:rsidRPr="00AC236D">
              <w:rPr>
                <w:rFonts w:ascii="Corbel" w:hAnsi="Corbel" w:cs="Arial"/>
                <w:sz w:val="20"/>
              </w:rPr>
              <w:t xml:space="preserve">Key Learning: </w:t>
            </w:r>
            <w:r>
              <w:rPr>
                <w:rFonts w:ascii="Corbel" w:hAnsi="Corbel" w:cs="Arial"/>
                <w:sz w:val="20"/>
              </w:rPr>
              <w:t>A</w:t>
            </w:r>
            <w:r w:rsidRPr="00BE7852">
              <w:rPr>
                <w:rFonts w:ascii="Corbel" w:hAnsi="Corbel" w:cs="Arial"/>
                <w:sz w:val="20"/>
              </w:rPr>
              <w:t>nalyze mergers, acquisitions, and reorganizations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7CA9" w:rsidR="00697931" w:rsidP="00697931" w:rsidRDefault="00697931" w14:paraId="145EB540" w14:textId="6728504F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Karen Manahan &amp; Mayra Rodriguez</w:t>
            </w:r>
          </w:p>
          <w:p w:rsidR="00697931" w:rsidP="00697931" w:rsidRDefault="00697931" w14:paraId="105C06F0" w14:textId="77777777">
            <w:pPr>
              <w:rPr>
                <w:rFonts w:ascii="Corbel" w:hAnsi="Corbel" w:cs="Arial"/>
                <w:sz w:val="20"/>
              </w:rPr>
            </w:pPr>
          </w:p>
          <w:p w:rsidR="00697931" w:rsidP="00697931" w:rsidRDefault="00697931" w14:paraId="3582CF86" w14:textId="77777777">
            <w:pPr>
              <w:rPr>
                <w:rFonts w:ascii="Corbel" w:hAnsi="Corbel" w:cs="Arial"/>
                <w:sz w:val="20"/>
              </w:rPr>
            </w:pPr>
          </w:p>
          <w:p w:rsidRPr="00227CA9" w:rsidR="00697931" w:rsidP="00697931" w:rsidRDefault="00697931" w14:paraId="76601334" w14:textId="77777777">
            <w:pPr>
              <w:rPr>
                <w:rFonts w:ascii="Corbel" w:hAnsi="Corbel"/>
                <w:sz w:val="20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27CA9" w:rsidR="00697931" w:rsidP="00697931" w:rsidRDefault="00697931" w14:paraId="5ECDB5B0" w14:textId="77777777">
            <w:pPr>
              <w:rPr>
                <w:rFonts w:ascii="Corbel" w:hAnsi="Corbel" w:cs="Arial"/>
                <w:sz w:val="20"/>
              </w:rPr>
            </w:pPr>
            <w:r w:rsidRPr="00227CA9">
              <w:rPr>
                <w:rFonts w:ascii="Corbel" w:hAnsi="Corbel" w:cs="Arial"/>
                <w:sz w:val="20"/>
              </w:rPr>
              <w:t>Tom Wheelwright</w:t>
            </w:r>
          </w:p>
          <w:p w:rsidRPr="00227CA9" w:rsidR="00697931" w:rsidP="00697931" w:rsidRDefault="00697931" w14:paraId="14C00E43" w14:textId="77777777">
            <w:pPr>
              <w:rPr>
                <w:rFonts w:ascii="Corbel" w:hAnsi="Corbel"/>
                <w:sz w:val="20"/>
              </w:rPr>
            </w:pPr>
          </w:p>
          <w:p w:rsidRPr="00227CA9" w:rsidR="00697931" w:rsidP="00697931" w:rsidRDefault="00697931" w14:paraId="26EFD458" w14:textId="77777777">
            <w:pPr>
              <w:rPr>
                <w:rFonts w:ascii="Corbel" w:hAnsi="Corbel"/>
                <w:sz w:val="20"/>
              </w:rPr>
            </w:pPr>
          </w:p>
          <w:p w:rsidRPr="00227CA9" w:rsidR="00697931" w:rsidP="00697931" w:rsidRDefault="00697931" w14:paraId="59B1E9B1" w14:textId="77777777">
            <w:pPr>
              <w:rPr>
                <w:rFonts w:ascii="Corbel" w:hAnsi="Corbel"/>
                <w:sz w:val="20"/>
              </w:rPr>
            </w:pPr>
          </w:p>
          <w:p w:rsidR="00697931" w:rsidP="00697931" w:rsidRDefault="00697931" w14:paraId="195F0E35" w14:textId="77777777">
            <w:pPr>
              <w:rPr>
                <w:rFonts w:ascii="Corbel" w:hAnsi="Corbel"/>
                <w:sz w:val="20"/>
              </w:rPr>
            </w:pPr>
          </w:p>
          <w:p w:rsidR="00697931" w:rsidP="00697931" w:rsidRDefault="00697931" w14:paraId="6EB0D819" w14:textId="77777777">
            <w:pPr>
              <w:rPr>
                <w:rFonts w:ascii="Corbel" w:hAnsi="Corbel"/>
                <w:sz w:val="20"/>
              </w:rPr>
            </w:pPr>
          </w:p>
          <w:p w:rsidRPr="00227CA9" w:rsidR="00697931" w:rsidP="00697931" w:rsidRDefault="00697931" w14:paraId="115F36EA" w14:textId="77777777">
            <w:pPr>
              <w:rPr>
                <w:rFonts w:ascii="Corbel" w:hAnsi="Corbel"/>
                <w:sz w:val="20"/>
              </w:rPr>
            </w:pPr>
          </w:p>
        </w:tc>
      </w:tr>
      <w:tr w:rsidRPr="00C009E7" w:rsidR="00697931" w:rsidTr="0161E589" w14:paraId="6E20CD50" w14:textId="77777777">
        <w:trPr>
          <w:trHeight w:val="1826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697931" w:rsidP="0161E589" w:rsidRDefault="00697931" w14:paraId="4A84887A" w14:textId="56ACAFAF">
            <w:pPr>
              <w:rPr>
                <w:rFonts w:ascii="Corbel" w:hAnsi="Corbel" w:cs="Arial"/>
                <w:sz w:val="20"/>
                <w:szCs w:val="20"/>
              </w:rPr>
            </w:pPr>
            <w:r w:rsidRPr="0161E589" w:rsidR="6FAFC11E">
              <w:rPr>
                <w:rFonts w:ascii="Corbel" w:hAnsi="Corbel" w:cs="Arial"/>
                <w:sz w:val="20"/>
                <w:szCs w:val="20"/>
              </w:rPr>
              <w:t>N</w:t>
            </w:r>
            <w:r w:rsidRPr="0161E589" w:rsidR="00697931">
              <w:rPr>
                <w:rFonts w:ascii="Corbel" w:hAnsi="Corbel" w:cs="Arial"/>
                <w:sz w:val="20"/>
                <w:szCs w:val="20"/>
              </w:rPr>
              <w:t xml:space="preserve"> – Tax Implications of the Sale or Transfer of an Ownership Interest (Day 2) (Field of Study: Tax – Technical)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47646" w:rsidR="00697931" w:rsidP="00697931" w:rsidRDefault="00697931" w14:paraId="59749ACB" w14:textId="77777777">
            <w:pPr>
              <w:rPr>
                <w:rFonts w:ascii="Corbel" w:hAnsi="Corbel" w:cs="Arial"/>
                <w:sz w:val="20"/>
              </w:rPr>
            </w:pPr>
            <w:r w:rsidRPr="00847646">
              <w:rPr>
                <w:rFonts w:ascii="Corbel" w:hAnsi="Corbel" w:cs="Arial"/>
                <w:sz w:val="20"/>
              </w:rPr>
              <w:t>30 min</w:t>
            </w:r>
          </w:p>
          <w:p w:rsidRPr="00847646" w:rsidR="00697931" w:rsidP="00697931" w:rsidRDefault="00697931" w14:paraId="69633BDB" w14:textId="77777777">
            <w:pPr>
              <w:rPr>
                <w:rFonts w:ascii="Corbel" w:hAnsi="Corbel" w:cs="Arial"/>
                <w:sz w:val="20"/>
              </w:rPr>
            </w:pPr>
          </w:p>
          <w:p w:rsidRPr="00847646" w:rsidR="00697931" w:rsidP="00697931" w:rsidRDefault="00697931" w14:paraId="1EFC1FCB" w14:textId="47BA6347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20</w:t>
            </w:r>
            <w:r w:rsidRPr="00847646">
              <w:rPr>
                <w:rFonts w:ascii="Corbel" w:hAnsi="Corbel" w:cs="Arial"/>
                <w:sz w:val="20"/>
              </w:rPr>
              <w:t xml:space="preserve"> min</w:t>
            </w:r>
          </w:p>
          <w:p w:rsidRPr="00847646" w:rsidR="00697931" w:rsidP="00697931" w:rsidRDefault="00697931" w14:paraId="495C836A" w14:textId="77777777">
            <w:pPr>
              <w:rPr>
                <w:rFonts w:ascii="Corbel" w:hAnsi="Corbel" w:cs="Arial"/>
                <w:sz w:val="20"/>
              </w:rPr>
            </w:pPr>
          </w:p>
          <w:p w:rsidRPr="002A69E6" w:rsidR="00697931" w:rsidP="00697931" w:rsidRDefault="00697931" w14:paraId="7D2A5D16" w14:textId="22523BFC">
            <w:pPr>
              <w:rPr>
                <w:rFonts w:ascii="Corbel" w:hAnsi="Corbel" w:cs="Arial"/>
                <w:sz w:val="20"/>
                <w:highlight w:val="yellow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697931" w:rsidP="00697931" w:rsidRDefault="00697931" w14:paraId="5D41FE31" w14:textId="746A00FC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rPr>
                <w:rFonts w:ascii="Corbel" w:hAnsi="Corbel" w:cs="Arial"/>
                <w:sz w:val="20"/>
              </w:rPr>
            </w:pPr>
            <w:r w:rsidRPr="00AC236D">
              <w:rPr>
                <w:rFonts w:ascii="Corbel" w:hAnsi="Corbel" w:cs="Arial"/>
                <w:sz w:val="20"/>
              </w:rPr>
              <w:t xml:space="preserve"> </w:t>
            </w:r>
            <w:r>
              <w:rPr>
                <w:rFonts w:ascii="Corbel" w:hAnsi="Corbel" w:cs="Arial"/>
                <w:sz w:val="20"/>
              </w:rPr>
              <w:t>Explain the tax consequences of selling or transferring ownership interests</w:t>
            </w:r>
          </w:p>
          <w:p w:rsidR="00697931" w:rsidP="00697931" w:rsidRDefault="00697931" w14:paraId="2FA6A469" w14:textId="4ACCF477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Identify key tax issues</w:t>
            </w:r>
          </w:p>
          <w:p w:rsidR="00697931" w:rsidP="00697931" w:rsidRDefault="00697931" w14:paraId="1C5B12E6" w14:textId="49933BE7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Evaluate planning strategies</w:t>
            </w:r>
          </w:p>
          <w:p w:rsidRPr="00AC236D" w:rsidR="00697931" w:rsidP="00697931" w:rsidRDefault="00697931" w14:paraId="3CBF3B19" w14:textId="77777777">
            <w:pPr>
              <w:ind w:left="252"/>
              <w:rPr>
                <w:rFonts w:ascii="Corbel" w:hAnsi="Corbel" w:cs="Arial"/>
                <w:sz w:val="20"/>
              </w:rPr>
            </w:pPr>
          </w:p>
          <w:p w:rsidRPr="00AC236D" w:rsidR="00697931" w:rsidP="00697931" w:rsidRDefault="00697931" w14:paraId="643A1EB2" w14:textId="547F675E">
            <w:pPr>
              <w:ind w:left="252"/>
              <w:rPr>
                <w:rFonts w:ascii="Corbel" w:hAnsi="Corbel" w:cs="Arial"/>
                <w:sz w:val="20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AC236D" w:rsidR="00697931" w:rsidP="00697931" w:rsidRDefault="00697931" w14:paraId="24B88754" w14:textId="77777777">
            <w:pPr>
              <w:numPr>
                <w:ilvl w:val="0"/>
                <w:numId w:val="1"/>
              </w:numPr>
              <w:rPr>
                <w:rFonts w:ascii="Corbel" w:hAnsi="Corbel" w:cs="Arial"/>
                <w:sz w:val="20"/>
              </w:rPr>
            </w:pPr>
            <w:r w:rsidRPr="0161E589" w:rsidR="00697931">
              <w:rPr>
                <w:rFonts w:ascii="Corbel" w:hAnsi="Corbel" w:cs="Arial"/>
                <w:sz w:val="20"/>
                <w:szCs w:val="20"/>
              </w:rPr>
              <w:t>Instructor posed questions</w:t>
            </w:r>
          </w:p>
          <w:p w:rsidRPr="00AC236D" w:rsidR="00697931" w:rsidP="00697931" w:rsidRDefault="00697931" w14:paraId="02741005" w14:textId="22F99395">
            <w:pPr>
              <w:numPr>
                <w:ilvl w:val="0"/>
                <w:numId w:val="1"/>
              </w:numPr>
              <w:rPr>
                <w:rFonts w:ascii="Corbel" w:hAnsi="Corbel" w:cs="Arial"/>
                <w:sz w:val="20"/>
              </w:rPr>
            </w:pPr>
            <w:r w:rsidRPr="00AC236D">
              <w:rPr>
                <w:rFonts w:ascii="Corbel" w:hAnsi="Corbel" w:cs="Arial"/>
                <w:sz w:val="20"/>
              </w:rPr>
              <w:t xml:space="preserve">Key Learning: </w:t>
            </w:r>
            <w:r>
              <w:rPr>
                <w:rFonts w:ascii="Corbel" w:hAnsi="Corbel" w:cs="Arial"/>
                <w:sz w:val="20"/>
              </w:rPr>
              <w:t>U</w:t>
            </w:r>
            <w:r w:rsidRPr="00BE7852">
              <w:rPr>
                <w:rFonts w:ascii="Corbel" w:hAnsi="Corbel" w:cs="Arial"/>
                <w:sz w:val="20"/>
              </w:rPr>
              <w:t>nderstand the tax consequences of ownership interest sales or transfers across entity types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B2CB2" w:rsidR="00697931" w:rsidP="00697931" w:rsidRDefault="00697931" w14:paraId="39974AB6" w14:textId="07DB8C3F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Maria Callahan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27CA9" w:rsidR="00697931" w:rsidP="00697931" w:rsidRDefault="00697931" w14:paraId="7C19F91D" w14:textId="77777777">
            <w:pPr>
              <w:rPr>
                <w:rFonts w:ascii="Corbel" w:hAnsi="Corbel" w:cs="Arial"/>
                <w:sz w:val="20"/>
              </w:rPr>
            </w:pPr>
            <w:r w:rsidRPr="00227CA9">
              <w:rPr>
                <w:rFonts w:ascii="Corbel" w:hAnsi="Corbel" w:cs="Arial"/>
                <w:sz w:val="20"/>
              </w:rPr>
              <w:t>Tom Wheelwright</w:t>
            </w:r>
          </w:p>
          <w:p w:rsidRPr="00227CA9" w:rsidR="00697931" w:rsidP="00697931" w:rsidRDefault="00697931" w14:paraId="0B76CBF1" w14:textId="77777777">
            <w:pPr>
              <w:rPr>
                <w:rFonts w:ascii="Corbel" w:hAnsi="Corbel"/>
                <w:sz w:val="20"/>
              </w:rPr>
            </w:pPr>
          </w:p>
          <w:p w:rsidRPr="00227CA9" w:rsidR="00697931" w:rsidP="00697931" w:rsidRDefault="00697931" w14:paraId="677AA082" w14:textId="77777777">
            <w:pPr>
              <w:rPr>
                <w:rFonts w:ascii="Corbel" w:hAnsi="Corbel"/>
                <w:sz w:val="20"/>
              </w:rPr>
            </w:pPr>
          </w:p>
          <w:p w:rsidRPr="00227CA9" w:rsidR="00697931" w:rsidP="00697931" w:rsidRDefault="00697931" w14:paraId="666C91C3" w14:textId="77777777">
            <w:pPr>
              <w:rPr>
                <w:rFonts w:ascii="Corbel" w:hAnsi="Corbel"/>
                <w:sz w:val="20"/>
              </w:rPr>
            </w:pPr>
          </w:p>
        </w:tc>
      </w:tr>
      <w:tr w:rsidRPr="00C009E7" w:rsidR="00697931" w:rsidTr="0161E589" w14:paraId="4EE2920E" w14:textId="77777777">
        <w:trPr>
          <w:trHeight w:val="1826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697931" w:rsidP="0161E589" w:rsidRDefault="00697931" w14:paraId="194EDE61" w14:textId="23037F79">
            <w:pPr>
              <w:rPr>
                <w:rFonts w:ascii="Corbel" w:hAnsi="Corbel" w:cs="Arial"/>
                <w:sz w:val="20"/>
                <w:szCs w:val="20"/>
              </w:rPr>
            </w:pPr>
            <w:r w:rsidRPr="0161E589" w:rsidR="0233166B">
              <w:rPr>
                <w:rFonts w:ascii="Corbel" w:hAnsi="Corbel" w:cs="Arial"/>
                <w:sz w:val="20"/>
                <w:szCs w:val="20"/>
              </w:rPr>
              <w:t>O</w:t>
            </w:r>
            <w:r w:rsidRPr="0161E589" w:rsidR="00697931">
              <w:rPr>
                <w:rFonts w:ascii="Corbel" w:hAnsi="Corbel" w:cs="Arial"/>
                <w:sz w:val="20"/>
                <w:szCs w:val="20"/>
              </w:rPr>
              <w:t xml:space="preserve"> – Handling Goodwill and Other Intangible Assets – Tax and Asset Protection Implications (Day 2) (Field of Study: Tax – Technical)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697931" w:rsidP="00697931" w:rsidRDefault="00697931" w14:paraId="5DBAC309" w14:textId="77777777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30 min</w:t>
            </w:r>
          </w:p>
          <w:p w:rsidR="00697931" w:rsidP="00697931" w:rsidRDefault="00697931" w14:paraId="037C4DCB" w14:textId="77777777">
            <w:pPr>
              <w:rPr>
                <w:rFonts w:ascii="Corbel" w:hAnsi="Corbel" w:cs="Arial"/>
                <w:sz w:val="20"/>
              </w:rPr>
            </w:pPr>
          </w:p>
          <w:p w:rsidRPr="00847646" w:rsidR="00697931" w:rsidP="00697931" w:rsidRDefault="00697931" w14:paraId="01B5FCF1" w14:textId="59404979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30 min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697931" w:rsidP="00697931" w:rsidRDefault="00697931" w14:paraId="33ADC8ED" w14:textId="77777777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Define goodwill and other common intangible assets</w:t>
            </w:r>
          </w:p>
          <w:p w:rsidR="00697931" w:rsidP="00697931" w:rsidRDefault="00697931" w14:paraId="1C45A8E3" w14:textId="77777777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Describe the tax treatment of goodwill and intangible assets</w:t>
            </w:r>
          </w:p>
          <w:p w:rsidR="00697931" w:rsidP="00697931" w:rsidRDefault="00697931" w14:paraId="65F14C46" w14:textId="77777777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Evaluate strategies for structuring intangible assets</w:t>
            </w:r>
          </w:p>
          <w:p w:rsidRPr="00AC236D" w:rsidR="00697931" w:rsidP="00697931" w:rsidRDefault="00697931" w14:paraId="3DB56AE4" w14:textId="2E56A1CE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Understand the interplay between intangible asset planning and asset protection techniques</w:t>
            </w:r>
          </w:p>
        </w:tc>
        <w:tc>
          <w:tcPr>
            <w:tcW w:w="3780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AC236D" w:rsidR="00697931" w:rsidP="00697931" w:rsidRDefault="00697931" w14:paraId="2480D384" w14:textId="77777777">
            <w:pPr>
              <w:numPr>
                <w:ilvl w:val="0"/>
                <w:numId w:val="1"/>
              </w:numPr>
              <w:rPr>
                <w:rFonts w:ascii="Corbel" w:hAnsi="Corbel" w:cs="Arial"/>
                <w:sz w:val="20"/>
              </w:rPr>
            </w:pPr>
            <w:r w:rsidRPr="0161E589" w:rsidR="00697931">
              <w:rPr>
                <w:rFonts w:ascii="Corbel" w:hAnsi="Corbel" w:cs="Arial"/>
                <w:sz w:val="20"/>
                <w:szCs w:val="20"/>
              </w:rPr>
              <w:t>Instructor posed questions</w:t>
            </w:r>
          </w:p>
          <w:p w:rsidRPr="00AC236D" w:rsidR="00697931" w:rsidP="00697931" w:rsidRDefault="00697931" w14:paraId="73D26F4A" w14:textId="148D02DF">
            <w:pPr>
              <w:numPr>
                <w:ilvl w:val="0"/>
                <w:numId w:val="1"/>
              </w:numPr>
              <w:rPr>
                <w:rFonts w:ascii="Corbel" w:hAnsi="Corbel" w:cs="Arial"/>
                <w:sz w:val="20"/>
              </w:rPr>
            </w:pPr>
            <w:r w:rsidRPr="00AC236D">
              <w:rPr>
                <w:rFonts w:ascii="Corbel" w:hAnsi="Corbel" w:cs="Arial"/>
                <w:sz w:val="20"/>
              </w:rPr>
              <w:t>Key Learning:</w:t>
            </w:r>
            <w:r>
              <w:rPr>
                <w:rFonts w:ascii="Corbel" w:hAnsi="Corbel" w:cs="Arial"/>
                <w:sz w:val="20"/>
              </w:rPr>
              <w:t xml:space="preserve"> Comprehend the </w:t>
            </w:r>
            <w:r w:rsidRPr="00266FD0">
              <w:rPr>
                <w:rFonts w:ascii="Corbel" w:hAnsi="Corbel" w:cs="Arial"/>
                <w:sz w:val="20"/>
              </w:rPr>
              <w:t>recognition, valuation, and tax treatment of goodwill and intangible assets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97931" w:rsidP="00697931" w:rsidRDefault="00697931" w14:paraId="6B045F25" w14:textId="78C88C03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Tom Wheelwright &amp; Doug Lodmell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27CA9" w:rsidR="00697931" w:rsidP="00697931" w:rsidRDefault="00697931" w14:paraId="21C2F29F" w14:textId="4BEFA8E8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Tom Wheelwright</w:t>
            </w:r>
          </w:p>
        </w:tc>
      </w:tr>
      <w:tr w:rsidRPr="00C009E7" w:rsidR="00697931" w:rsidTr="0161E589" w14:paraId="168C600E" w14:textId="77777777"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tcMar/>
          </w:tcPr>
          <w:p w:rsidR="00697931" w:rsidP="00697931" w:rsidRDefault="00697931" w14:paraId="7B717058" w14:textId="77777777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tcMar/>
          </w:tcPr>
          <w:p w:rsidR="00697931" w:rsidP="00697931" w:rsidRDefault="00697931" w14:paraId="49EFCA97" w14:textId="77777777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tcMar/>
          </w:tcPr>
          <w:p w:rsidR="00697931" w:rsidP="00697931" w:rsidRDefault="00697931" w14:paraId="0F3BEEFB" w14:textId="77777777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tcMar/>
          </w:tcPr>
          <w:p w:rsidR="00697931" w:rsidP="00697931" w:rsidRDefault="00697931" w14:paraId="094BCAC9" w14:textId="77777777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tcMar/>
          </w:tcPr>
          <w:p w:rsidRPr="000F77EE" w:rsidR="00697931" w:rsidP="00697931" w:rsidRDefault="00697931" w14:paraId="3BAF2BF4" w14:textId="77777777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tcMar/>
          </w:tcPr>
          <w:p w:rsidRPr="000F77EE" w:rsidR="00697931" w:rsidP="00697931" w:rsidRDefault="00697931" w14:paraId="4A360C8D" w14:textId="77777777">
            <w:pPr>
              <w:rPr>
                <w:rFonts w:ascii="Corbel" w:hAnsi="Corbel" w:cs="Arial"/>
                <w:sz w:val="20"/>
              </w:rPr>
            </w:pPr>
          </w:p>
        </w:tc>
      </w:tr>
      <w:tr w:rsidRPr="00C009E7" w:rsidR="00697931" w:rsidTr="0161E589" w14:paraId="525DC708" w14:textId="77777777"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697931" w:rsidP="0161E589" w:rsidRDefault="00697931" w14:paraId="671360B9" w14:textId="1B207040">
            <w:pPr>
              <w:rPr>
                <w:rFonts w:ascii="Corbel" w:hAnsi="Corbel" w:cs="Arial"/>
                <w:sz w:val="20"/>
                <w:szCs w:val="20"/>
              </w:rPr>
            </w:pPr>
            <w:r w:rsidRPr="0161E589" w:rsidR="253B3618">
              <w:rPr>
                <w:rFonts w:ascii="Corbel" w:hAnsi="Corbel" w:cs="Arial"/>
                <w:sz w:val="20"/>
                <w:szCs w:val="20"/>
              </w:rPr>
              <w:t>P</w:t>
            </w:r>
            <w:r w:rsidRPr="0161E589" w:rsidR="00697931">
              <w:rPr>
                <w:rFonts w:ascii="Corbel" w:hAnsi="Corbel" w:cs="Arial"/>
                <w:sz w:val="20"/>
                <w:szCs w:val="20"/>
              </w:rPr>
              <w:t xml:space="preserve"> – Practice Management &amp; Technology (Day 3)</w:t>
            </w:r>
          </w:p>
          <w:p w:rsidR="00697931" w:rsidP="00697931" w:rsidRDefault="00697931" w14:paraId="53AEEDAB" w14:textId="0B30C98D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(Field of Study: Business Management &amp; Organization – Non-technical)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697931" w:rsidP="00697931" w:rsidRDefault="00697931" w14:paraId="20E4EE93" w14:textId="77777777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30 min</w:t>
            </w:r>
          </w:p>
          <w:p w:rsidR="00697931" w:rsidP="00697931" w:rsidRDefault="00697931" w14:paraId="0C29E7E2" w14:textId="77777777">
            <w:pPr>
              <w:rPr>
                <w:rFonts w:ascii="Corbel" w:hAnsi="Corbel" w:cs="Arial"/>
                <w:sz w:val="20"/>
              </w:rPr>
            </w:pPr>
          </w:p>
          <w:p w:rsidRPr="00AC236D" w:rsidR="00697931" w:rsidP="00697931" w:rsidRDefault="00697931" w14:paraId="1B131CB1" w14:textId="2832546A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20 min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697931" w:rsidP="00697931" w:rsidRDefault="00697931" w14:paraId="4F84DC40" w14:textId="7AFDFD00">
            <w:pPr>
              <w:numPr>
                <w:ilvl w:val="0"/>
                <w:numId w:val="1"/>
              </w:numPr>
              <w:tabs>
                <w:tab w:val="clear" w:pos="360"/>
              </w:tabs>
              <w:ind w:left="252" w:hanging="252"/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Evaluate software and digital tools that enhance workflow efficiency, client communication and document management</w:t>
            </w:r>
          </w:p>
          <w:p w:rsidRPr="00964A46" w:rsidR="00697931" w:rsidP="00697931" w:rsidRDefault="00697931" w14:paraId="5C5591B1" w14:textId="2AE44B26">
            <w:pPr>
              <w:numPr>
                <w:ilvl w:val="0"/>
                <w:numId w:val="1"/>
              </w:numPr>
              <w:tabs>
                <w:tab w:val="clear" w:pos="360"/>
              </w:tabs>
              <w:ind w:left="252" w:hanging="252"/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Implement best practices for integrating technology into tax practice operations</w:t>
            </w:r>
          </w:p>
          <w:p w:rsidRPr="00AC236D" w:rsidR="00697931" w:rsidP="00697931" w:rsidRDefault="00697931" w14:paraId="543B3D0B" w14:textId="06C6F6E9">
            <w:pPr>
              <w:ind w:left="252"/>
              <w:rPr>
                <w:rFonts w:ascii="Corbel" w:hAnsi="Corbel" w:cs="Arial"/>
                <w:sz w:val="20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AC236D" w:rsidR="00697931" w:rsidP="00697931" w:rsidRDefault="00697931" w14:paraId="0245D68C" w14:textId="77777777">
            <w:pPr>
              <w:numPr>
                <w:ilvl w:val="0"/>
                <w:numId w:val="1"/>
              </w:numPr>
              <w:rPr>
                <w:rFonts w:ascii="Corbel" w:hAnsi="Corbel" w:cs="Arial"/>
                <w:sz w:val="20"/>
              </w:rPr>
            </w:pPr>
            <w:r w:rsidRPr="00AC236D">
              <w:rPr>
                <w:rFonts w:ascii="Corbel" w:hAnsi="Corbel" w:cs="Arial"/>
                <w:sz w:val="20"/>
              </w:rPr>
              <w:t>Instructor posed questions</w:t>
            </w:r>
          </w:p>
          <w:p w:rsidR="00697931" w:rsidP="00697931" w:rsidRDefault="00697931" w14:paraId="53FE2F6B" w14:textId="77777777">
            <w:pPr>
              <w:numPr>
                <w:ilvl w:val="0"/>
                <w:numId w:val="1"/>
              </w:numPr>
              <w:rPr>
                <w:rFonts w:ascii="Corbel" w:hAnsi="Corbel" w:cs="Arial"/>
                <w:sz w:val="20"/>
              </w:rPr>
            </w:pPr>
            <w:r w:rsidRPr="00AC236D">
              <w:rPr>
                <w:rFonts w:ascii="Corbel" w:hAnsi="Corbel" w:cs="Arial"/>
                <w:sz w:val="20"/>
              </w:rPr>
              <w:t>Group discussion</w:t>
            </w:r>
          </w:p>
          <w:p w:rsidRPr="00964A46" w:rsidR="00697931" w:rsidP="00697931" w:rsidRDefault="00697931" w14:paraId="3291499C" w14:textId="2651440D">
            <w:pPr>
              <w:numPr>
                <w:ilvl w:val="0"/>
                <w:numId w:val="1"/>
              </w:num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K</w:t>
            </w:r>
            <w:r w:rsidRPr="00964A46">
              <w:rPr>
                <w:rFonts w:ascii="Corbel" w:hAnsi="Corbel" w:cs="Arial"/>
                <w:sz w:val="20"/>
              </w:rPr>
              <w:t>ey Learning:</w:t>
            </w:r>
            <w:r w:rsidRPr="00964A46">
              <w:t xml:space="preserve"> </w:t>
            </w:r>
            <w:r>
              <w:rPr>
                <w:rFonts w:ascii="Corbel" w:hAnsi="Corbel" w:cs="Arial"/>
                <w:sz w:val="20"/>
              </w:rPr>
              <w:t>I</w:t>
            </w:r>
            <w:r w:rsidRPr="00964A46">
              <w:rPr>
                <w:rFonts w:ascii="Corbel" w:hAnsi="Corbel" w:cs="Arial"/>
                <w:sz w:val="20"/>
              </w:rPr>
              <w:t>dentify and address practice management challenges by evaluating and implementing technology solutions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97931" w:rsidP="00697931" w:rsidRDefault="00697931" w14:paraId="5F6614CE" w14:textId="77777777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Tom Wheelwright</w:t>
            </w:r>
          </w:p>
          <w:p w:rsidR="00697931" w:rsidP="00697931" w:rsidRDefault="00697931" w14:paraId="0AC1AB6F" w14:textId="0B84EE5D">
            <w:r>
              <w:rPr>
                <w:rFonts w:ascii="Corbel" w:hAnsi="Corbel" w:cs="Arial"/>
                <w:sz w:val="20"/>
              </w:rPr>
              <w:t>&amp; Gary Boomer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697931" w:rsidP="00697931" w:rsidRDefault="00697931" w14:paraId="42DA78EC" w14:textId="771C03B1">
            <w:r>
              <w:rPr>
                <w:rFonts w:ascii="Corbel" w:hAnsi="Corbel" w:cs="Arial"/>
                <w:sz w:val="20"/>
              </w:rPr>
              <w:t>Tom Wheelwright</w:t>
            </w:r>
          </w:p>
        </w:tc>
      </w:tr>
      <w:tr w:rsidRPr="00C009E7" w:rsidR="00697931" w:rsidTr="0161E589" w14:paraId="4F290282" w14:textId="77777777">
        <w:trPr>
          <w:trHeight w:val="1700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697931" w:rsidP="0161E589" w:rsidRDefault="00697931" w14:paraId="72A95AD1" w14:textId="3E9C48E2">
            <w:pPr>
              <w:rPr>
                <w:rFonts w:ascii="Corbel" w:hAnsi="Corbel" w:cs="Arial"/>
                <w:sz w:val="20"/>
                <w:szCs w:val="20"/>
              </w:rPr>
            </w:pPr>
            <w:r w:rsidRPr="0161E589" w:rsidR="6E3B28CE">
              <w:rPr>
                <w:rFonts w:ascii="Corbel" w:hAnsi="Corbel" w:cs="Arial"/>
                <w:sz w:val="20"/>
                <w:szCs w:val="20"/>
              </w:rPr>
              <w:t>Q</w:t>
            </w:r>
            <w:r w:rsidRPr="0161E589" w:rsidR="00697931">
              <w:rPr>
                <w:rFonts w:ascii="Corbel" w:hAnsi="Corbel" w:cs="Arial"/>
                <w:sz w:val="20"/>
                <w:szCs w:val="20"/>
              </w:rPr>
              <w:t>– Tax Considerations of Transferring a Business to Heirs (Day 3) (Field of Study: Taxes -Technical)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AC236D" w:rsidR="00697931" w:rsidP="00697931" w:rsidRDefault="00697931" w14:paraId="660DE6C1" w14:textId="77777777">
            <w:pPr>
              <w:rPr>
                <w:rFonts w:ascii="Corbel" w:hAnsi="Corbel" w:cs="Arial"/>
                <w:sz w:val="20"/>
              </w:rPr>
            </w:pPr>
            <w:r w:rsidRPr="00AC236D">
              <w:rPr>
                <w:rFonts w:ascii="Corbel" w:hAnsi="Corbel" w:cs="Arial"/>
                <w:sz w:val="20"/>
              </w:rPr>
              <w:t>30 min</w:t>
            </w:r>
          </w:p>
          <w:p w:rsidRPr="00AC236D" w:rsidR="00697931" w:rsidP="00697931" w:rsidRDefault="00697931" w14:paraId="3E5A6A6E" w14:textId="77777777">
            <w:pPr>
              <w:rPr>
                <w:rFonts w:ascii="Corbel" w:hAnsi="Corbel" w:cs="Arial"/>
                <w:sz w:val="20"/>
              </w:rPr>
            </w:pPr>
          </w:p>
          <w:p w:rsidRPr="00AC236D" w:rsidR="00697931" w:rsidP="00697931" w:rsidRDefault="00697931" w14:paraId="2DB1E284" w14:textId="77777777">
            <w:pPr>
              <w:rPr>
                <w:rFonts w:ascii="Corbel" w:hAnsi="Corbel" w:cs="Arial"/>
                <w:sz w:val="20"/>
              </w:rPr>
            </w:pPr>
            <w:r w:rsidRPr="00AC236D">
              <w:rPr>
                <w:rFonts w:ascii="Corbel" w:hAnsi="Corbel" w:cs="Arial"/>
                <w:sz w:val="20"/>
              </w:rPr>
              <w:t>30 min</w:t>
            </w:r>
          </w:p>
          <w:p w:rsidRPr="00AC236D" w:rsidR="00697931" w:rsidP="00697931" w:rsidRDefault="00697931" w14:paraId="1C4BB2A7" w14:textId="77777777">
            <w:pPr>
              <w:rPr>
                <w:rFonts w:ascii="Corbel" w:hAnsi="Corbel" w:cs="Arial"/>
                <w:sz w:val="20"/>
              </w:rPr>
            </w:pPr>
          </w:p>
          <w:p w:rsidRPr="00AC236D" w:rsidR="00697931" w:rsidP="00697931" w:rsidRDefault="00697931" w14:paraId="1F117C33" w14:textId="716AF076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697931" w:rsidP="00697931" w:rsidRDefault="00697931" w14:paraId="5695C003" w14:textId="77777777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Explain valuation methods and strategies used to determine the fair market value of a business interest for transfer purposes</w:t>
            </w:r>
          </w:p>
          <w:p w:rsidR="00697931" w:rsidP="00697931" w:rsidRDefault="00697931" w14:paraId="30D5D67A" w14:textId="77777777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Analyze techniques to minimize tax liabilities during intergenerational business transfers</w:t>
            </w:r>
          </w:p>
          <w:p w:rsidRPr="00AC236D" w:rsidR="00697931" w:rsidP="00697931" w:rsidRDefault="00697931" w14:paraId="70F0A98F" w14:textId="5759C2F8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Understand the compliance and reporting requirements associated with transferring business interests to heirs</w:t>
            </w:r>
          </w:p>
        </w:tc>
        <w:tc>
          <w:tcPr>
            <w:tcW w:w="3780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AC236D" w:rsidR="00697931" w:rsidP="00697931" w:rsidRDefault="00697931" w14:paraId="5BA5C118" w14:textId="77777777">
            <w:pPr>
              <w:numPr>
                <w:ilvl w:val="0"/>
                <w:numId w:val="1"/>
              </w:numPr>
              <w:rPr>
                <w:rFonts w:ascii="Corbel" w:hAnsi="Corbel" w:cs="Arial"/>
                <w:sz w:val="20"/>
              </w:rPr>
            </w:pPr>
            <w:r w:rsidRPr="00AC236D">
              <w:rPr>
                <w:rFonts w:ascii="Corbel" w:hAnsi="Corbel" w:cs="Arial"/>
                <w:sz w:val="20"/>
              </w:rPr>
              <w:t>Instructor posed questions</w:t>
            </w:r>
          </w:p>
          <w:p w:rsidRPr="00AC236D" w:rsidR="00697931" w:rsidP="00697931" w:rsidRDefault="00697931" w14:paraId="00ED9029" w14:textId="77777777">
            <w:pPr>
              <w:numPr>
                <w:ilvl w:val="0"/>
                <w:numId w:val="1"/>
              </w:numPr>
              <w:rPr>
                <w:rFonts w:ascii="Corbel" w:hAnsi="Corbel" w:cs="Arial"/>
                <w:sz w:val="20"/>
              </w:rPr>
            </w:pPr>
            <w:r w:rsidRPr="00AC236D">
              <w:rPr>
                <w:rFonts w:ascii="Corbel" w:hAnsi="Corbel" w:cs="Arial"/>
                <w:sz w:val="20"/>
              </w:rPr>
              <w:t>Group discussion</w:t>
            </w:r>
          </w:p>
          <w:p w:rsidRPr="00AC236D" w:rsidR="00697931" w:rsidP="00697931" w:rsidRDefault="00697931" w14:paraId="34C03196" w14:textId="66532DF8">
            <w:pPr>
              <w:numPr>
                <w:ilvl w:val="0"/>
                <w:numId w:val="1"/>
              </w:numPr>
              <w:rPr>
                <w:rFonts w:ascii="Corbel" w:hAnsi="Corbel" w:cs="Arial"/>
                <w:sz w:val="20"/>
              </w:rPr>
            </w:pPr>
            <w:r w:rsidRPr="00AC236D">
              <w:rPr>
                <w:rFonts w:ascii="Corbel" w:hAnsi="Corbel" w:cs="Arial"/>
                <w:sz w:val="20"/>
              </w:rPr>
              <w:t xml:space="preserve">Key learning: </w:t>
            </w:r>
            <w:r>
              <w:rPr>
                <w:rFonts w:ascii="Corbel" w:hAnsi="Corbel" w:cs="Arial"/>
                <w:sz w:val="20"/>
              </w:rPr>
              <w:t>I</w:t>
            </w:r>
            <w:r w:rsidRPr="001D79FE">
              <w:rPr>
                <w:rFonts w:ascii="Corbel" w:hAnsi="Corbel" w:cs="Arial"/>
                <w:sz w:val="20"/>
              </w:rPr>
              <w:t>dentify key tax issues in transferring a business to heirs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C7ABF" w:rsidR="00697931" w:rsidP="00697931" w:rsidRDefault="00697931" w14:paraId="4C3B2647" w14:textId="13173162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Craig Hersch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C7ABF" w:rsidR="00697931" w:rsidP="00697931" w:rsidRDefault="00697931" w14:paraId="14384E85" w14:textId="77777777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Tom Wheelwright</w:t>
            </w:r>
          </w:p>
        </w:tc>
      </w:tr>
      <w:tr w:rsidRPr="00C009E7" w:rsidR="00697931" w:rsidTr="0161E589" w14:paraId="5751EB4A" w14:textId="77777777">
        <w:trPr>
          <w:trHeight w:val="1700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697931" w:rsidP="0161E589" w:rsidRDefault="00697931" w14:paraId="1CA0B294" w14:textId="7FC048A2">
            <w:pPr>
              <w:rPr>
                <w:rFonts w:ascii="Corbel" w:hAnsi="Corbel" w:cs="Arial"/>
                <w:sz w:val="20"/>
                <w:szCs w:val="20"/>
              </w:rPr>
            </w:pPr>
            <w:r w:rsidRPr="0161E589" w:rsidR="5DB7FC3C">
              <w:rPr>
                <w:rFonts w:ascii="Corbel" w:hAnsi="Corbel" w:cs="Arial"/>
                <w:sz w:val="20"/>
                <w:szCs w:val="20"/>
              </w:rPr>
              <w:t>R</w:t>
            </w:r>
            <w:r w:rsidRPr="0161E589" w:rsidR="00697931">
              <w:rPr>
                <w:rFonts w:ascii="Corbel" w:hAnsi="Corbel" w:cs="Arial"/>
                <w:sz w:val="20"/>
                <w:szCs w:val="20"/>
              </w:rPr>
              <w:t xml:space="preserve"> – Using Life Insurance for Succession Planning </w:t>
            </w:r>
            <w:r w:rsidRPr="0161E589" w:rsidR="00697931">
              <w:rPr>
                <w:rFonts w:ascii="Corbel" w:hAnsi="Corbel" w:cs="Arial"/>
                <w:sz w:val="20"/>
                <w:szCs w:val="20"/>
              </w:rPr>
              <w:t>(Day 3) (Field of Study: Finance – Technical)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697931" w:rsidP="00697931" w:rsidRDefault="00697931" w14:paraId="753BFF30" w14:textId="77777777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30 min</w:t>
            </w:r>
          </w:p>
          <w:p w:rsidR="00697931" w:rsidP="00697931" w:rsidRDefault="00697931" w14:paraId="082DF431" w14:textId="77777777">
            <w:pPr>
              <w:rPr>
                <w:rFonts w:ascii="Corbel" w:hAnsi="Corbel" w:cs="Arial"/>
                <w:sz w:val="20"/>
              </w:rPr>
            </w:pPr>
          </w:p>
          <w:p w:rsidRPr="00AC236D" w:rsidR="00697931" w:rsidP="00697931" w:rsidRDefault="00697931" w14:paraId="5BEF8B64" w14:textId="3EBD547A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20 min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697931" w:rsidP="00697931" w:rsidRDefault="00697931" w14:paraId="509DB2B1" w14:textId="77777777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Compare different types of Life insurance policies and their appropriateness for succession planning strategies</w:t>
            </w:r>
          </w:p>
          <w:p w:rsidR="00697931" w:rsidP="00697931" w:rsidRDefault="00697931" w14:paraId="3F02F5B7" w14:textId="77777777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Identify how life insurance can be integrated into buy-</w:t>
            </w:r>
            <w:proofErr w:type="gramStart"/>
            <w:r>
              <w:rPr>
                <w:rFonts w:ascii="Corbel" w:hAnsi="Corbel" w:cs="Arial"/>
                <w:sz w:val="20"/>
              </w:rPr>
              <w:t>sell</w:t>
            </w:r>
            <w:proofErr w:type="gramEnd"/>
            <w:r>
              <w:rPr>
                <w:rFonts w:ascii="Corbel" w:hAnsi="Corbel" w:cs="Arial"/>
                <w:sz w:val="20"/>
              </w:rPr>
              <w:t xml:space="preserve"> agreements</w:t>
            </w:r>
          </w:p>
          <w:p w:rsidRPr="7F422729" w:rsidR="00697931" w:rsidP="00697931" w:rsidRDefault="00697931" w14:paraId="0FC35AF1" w14:textId="53D94E8E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Apply practical planning techniques to structure life insurance to achieve both business and tax objectives</w:t>
            </w:r>
          </w:p>
        </w:tc>
        <w:tc>
          <w:tcPr>
            <w:tcW w:w="3780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AC236D" w:rsidR="00697931" w:rsidP="00697931" w:rsidRDefault="00697931" w14:paraId="3393A149" w14:textId="77777777">
            <w:pPr>
              <w:numPr>
                <w:ilvl w:val="0"/>
                <w:numId w:val="1"/>
              </w:numPr>
              <w:rPr>
                <w:rFonts w:ascii="Corbel" w:hAnsi="Corbel" w:cs="Arial"/>
                <w:sz w:val="20"/>
              </w:rPr>
            </w:pPr>
            <w:r w:rsidRPr="0161E589" w:rsidR="00697931">
              <w:rPr>
                <w:rFonts w:ascii="Corbel" w:hAnsi="Corbel" w:cs="Arial"/>
                <w:sz w:val="20"/>
                <w:szCs w:val="20"/>
              </w:rPr>
              <w:t>Instructor posed questions</w:t>
            </w:r>
          </w:p>
          <w:p w:rsidRPr="00AC236D" w:rsidR="00697931" w:rsidP="00697931" w:rsidRDefault="00697931" w14:paraId="54847A55" w14:textId="795DB723">
            <w:pPr>
              <w:numPr>
                <w:ilvl w:val="0"/>
                <w:numId w:val="1"/>
              </w:numPr>
              <w:rPr>
                <w:rFonts w:ascii="Corbel" w:hAnsi="Corbel" w:cs="Arial"/>
                <w:sz w:val="20"/>
              </w:rPr>
            </w:pPr>
            <w:r w:rsidRPr="00AC236D">
              <w:rPr>
                <w:rFonts w:ascii="Corbel" w:hAnsi="Corbel" w:cs="Arial"/>
                <w:sz w:val="20"/>
              </w:rPr>
              <w:t>Key learning:</w:t>
            </w:r>
            <w:r w:rsidRPr="001D79FE">
              <w:t xml:space="preserve"> </w:t>
            </w:r>
            <w:r>
              <w:rPr>
                <w:rFonts w:ascii="Corbel" w:hAnsi="Corbel" w:cs="Arial"/>
                <w:sz w:val="20"/>
              </w:rPr>
              <w:t>E</w:t>
            </w:r>
            <w:r w:rsidRPr="001D79FE">
              <w:rPr>
                <w:rFonts w:ascii="Corbel" w:hAnsi="Corbel" w:cs="Arial"/>
                <w:sz w:val="20"/>
              </w:rPr>
              <w:t>valuate the role and types of life insurance in succession planning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97931" w:rsidP="00697931" w:rsidRDefault="00697931" w14:paraId="79560437" w14:textId="5D0C0D3F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Patrick Donohoe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697931" w:rsidP="00697931" w:rsidRDefault="00697931" w14:paraId="73EC9D0D" w14:textId="1FC84312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Tom Wheelwright</w:t>
            </w:r>
          </w:p>
        </w:tc>
      </w:tr>
      <w:tr w:rsidRPr="00C009E7" w:rsidR="00697931" w:rsidTr="0161E589" w14:paraId="0659A527" w14:textId="77777777">
        <w:trPr>
          <w:trHeight w:val="1700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697931" w:rsidP="0161E589" w:rsidRDefault="00697931" w14:paraId="1D56D835" w14:textId="554D1675">
            <w:pPr>
              <w:rPr>
                <w:rFonts w:ascii="Corbel" w:hAnsi="Corbel" w:cs="Arial"/>
                <w:sz w:val="20"/>
                <w:szCs w:val="20"/>
              </w:rPr>
            </w:pPr>
            <w:r w:rsidRPr="0161E589" w:rsidR="1AB0CDAB">
              <w:rPr>
                <w:rFonts w:ascii="Corbel" w:hAnsi="Corbel" w:cs="Arial"/>
                <w:sz w:val="20"/>
                <w:szCs w:val="20"/>
              </w:rPr>
              <w:t>S</w:t>
            </w:r>
            <w:r w:rsidRPr="0161E589" w:rsidR="00697931">
              <w:rPr>
                <w:rFonts w:ascii="Corbel" w:hAnsi="Corbel" w:cs="Arial"/>
                <w:sz w:val="20"/>
                <w:szCs w:val="20"/>
              </w:rPr>
              <w:t xml:space="preserve"> – Dissolution Tax Considerations – Partnership vs Corporation (</w:t>
            </w:r>
            <w:r w:rsidRPr="0161E589" w:rsidR="00697931">
              <w:rPr>
                <w:rFonts w:ascii="Corbel" w:hAnsi="Corbel" w:cs="Arial"/>
                <w:sz w:val="20"/>
                <w:szCs w:val="20"/>
              </w:rPr>
              <w:t>Day 3) (Field of Study: Taxes -Technical)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697931" w:rsidP="00697931" w:rsidRDefault="00697931" w14:paraId="369C01B7" w14:textId="77777777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30 min</w:t>
            </w:r>
          </w:p>
          <w:p w:rsidR="00697931" w:rsidP="00697931" w:rsidRDefault="00697931" w14:paraId="39A026B7" w14:textId="77777777">
            <w:pPr>
              <w:rPr>
                <w:rFonts w:ascii="Corbel" w:hAnsi="Corbel" w:cs="Arial"/>
                <w:sz w:val="20"/>
              </w:rPr>
            </w:pPr>
          </w:p>
          <w:p w:rsidR="00697931" w:rsidP="00697931" w:rsidRDefault="00697931" w14:paraId="27B11982" w14:textId="3138DB96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25 min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697931" w:rsidP="00697931" w:rsidRDefault="00697931" w14:paraId="3662938F" w14:textId="77777777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Compare the tax consequences of dissolving a partnership versus a corporation</w:t>
            </w:r>
          </w:p>
          <w:p w:rsidR="00697931" w:rsidP="00697931" w:rsidRDefault="00697931" w14:paraId="11675685" w14:textId="77777777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Identify key differences in the treatment of asset distribution</w:t>
            </w:r>
          </w:p>
          <w:p w:rsidRPr="7F422729" w:rsidR="00697931" w:rsidP="00697931" w:rsidRDefault="00697931" w14:paraId="502C692A" w14:textId="6D108890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Evaluate tax planning strategies to minimize adverse consequences during dissolution</w:t>
            </w:r>
          </w:p>
        </w:tc>
        <w:tc>
          <w:tcPr>
            <w:tcW w:w="3780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AC236D" w:rsidR="00697931" w:rsidP="00697931" w:rsidRDefault="00697931" w14:paraId="123C81B0" w14:textId="77777777">
            <w:pPr>
              <w:numPr>
                <w:ilvl w:val="0"/>
                <w:numId w:val="1"/>
              </w:numPr>
              <w:rPr>
                <w:rFonts w:ascii="Corbel" w:hAnsi="Corbel" w:cs="Arial"/>
                <w:sz w:val="20"/>
              </w:rPr>
            </w:pPr>
            <w:r w:rsidRPr="00AC236D">
              <w:rPr>
                <w:rFonts w:ascii="Corbel" w:hAnsi="Corbel" w:cs="Arial"/>
                <w:sz w:val="20"/>
              </w:rPr>
              <w:t>Instructor posed questions</w:t>
            </w:r>
          </w:p>
          <w:p w:rsidRPr="00AC236D" w:rsidR="00697931" w:rsidP="00697931" w:rsidRDefault="00697931" w14:paraId="3647FCC7" w14:textId="77777777">
            <w:pPr>
              <w:numPr>
                <w:ilvl w:val="0"/>
                <w:numId w:val="1"/>
              </w:numPr>
              <w:rPr>
                <w:rFonts w:ascii="Corbel" w:hAnsi="Corbel" w:cs="Arial"/>
                <w:sz w:val="20"/>
              </w:rPr>
            </w:pPr>
            <w:r w:rsidRPr="00AC236D">
              <w:rPr>
                <w:rFonts w:ascii="Corbel" w:hAnsi="Corbel" w:cs="Arial"/>
                <w:sz w:val="20"/>
              </w:rPr>
              <w:t>Group discussion</w:t>
            </w:r>
          </w:p>
          <w:p w:rsidRPr="00AC236D" w:rsidR="00697931" w:rsidP="00697931" w:rsidRDefault="00697931" w14:paraId="52CB6166" w14:textId="2E3EE08B">
            <w:pPr>
              <w:numPr>
                <w:ilvl w:val="0"/>
                <w:numId w:val="1"/>
              </w:numPr>
              <w:rPr>
                <w:rFonts w:ascii="Corbel" w:hAnsi="Corbel" w:cs="Arial"/>
                <w:sz w:val="20"/>
              </w:rPr>
            </w:pPr>
            <w:r w:rsidRPr="00AC236D">
              <w:rPr>
                <w:rFonts w:ascii="Corbel" w:hAnsi="Corbel" w:cs="Arial"/>
                <w:sz w:val="20"/>
              </w:rPr>
              <w:t>Key learning:</w:t>
            </w:r>
            <w:r w:rsidRPr="001D79FE">
              <w:t xml:space="preserve"> </w:t>
            </w:r>
            <w:r>
              <w:rPr>
                <w:rFonts w:ascii="Corbel" w:hAnsi="Corbel" w:cs="Arial"/>
                <w:sz w:val="20"/>
              </w:rPr>
              <w:t>C</w:t>
            </w:r>
            <w:r w:rsidRPr="001D79FE">
              <w:rPr>
                <w:rFonts w:ascii="Corbel" w:hAnsi="Corbel" w:cs="Arial"/>
                <w:sz w:val="20"/>
              </w:rPr>
              <w:t>ompare tax consequences and reporting requirements of dissolving partnerships versus corporations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97931" w:rsidP="00697931" w:rsidRDefault="00697931" w14:paraId="5F646A88" w14:textId="0E6E62B2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Vonda Henry &amp; Shelita Hall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697931" w:rsidP="00697931" w:rsidRDefault="00697931" w14:paraId="2A57D380" w14:textId="32CD117E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Tom Wheelwright</w:t>
            </w:r>
          </w:p>
        </w:tc>
      </w:tr>
    </w:tbl>
    <w:p w:rsidR="00311AD7" w:rsidRDefault="00311AD7" w14:paraId="735205EC" w14:textId="77777777">
      <w:pPr>
        <w:rPr>
          <w:rFonts w:ascii="Corbel" w:hAnsi="Corbel" w:cs="Arial"/>
          <w:szCs w:val="16"/>
        </w:rPr>
      </w:pPr>
    </w:p>
    <w:p w:rsidR="00311AD7" w:rsidRDefault="00375A6A" w14:paraId="2CBA20A0" w14:textId="77777777">
      <w:pPr>
        <w:rPr>
          <w:rFonts w:ascii="Corbel" w:hAnsi="Corbel" w:cs="Arial"/>
          <w:szCs w:val="16"/>
        </w:rPr>
      </w:pPr>
      <w:r>
        <w:rPr>
          <w:rFonts w:ascii="Corbel" w:hAnsi="Corbel" w:cs="Arial"/>
          <w:szCs w:val="16"/>
        </w:rPr>
        <w:t>* SMS = Subject Matter Specialist</w:t>
      </w:r>
      <w:r>
        <w:rPr>
          <w:rFonts w:ascii="Corbel" w:hAnsi="Corbel" w:cs="Arial"/>
          <w:szCs w:val="16"/>
        </w:rPr>
        <w:br/>
      </w:r>
    </w:p>
    <w:p w:rsidRPr="006C0A89" w:rsidR="006C0A89" w:rsidP="006C0A89" w:rsidRDefault="006C0A89" w14:paraId="7B82778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6C0A89">
        <w:rPr>
          <w:rStyle w:val="normaltextrun"/>
          <w:rFonts w:ascii="Corbel" w:hAnsi="Corbel" w:cs="Segoe UI"/>
          <w:sz w:val="22"/>
          <w:szCs w:val="22"/>
        </w:rPr>
        <w:t>Notes:</w:t>
      </w:r>
      <w:r w:rsidRPr="006C0A89">
        <w:rPr>
          <w:rStyle w:val="eop"/>
          <w:rFonts w:ascii="Corbel" w:hAnsi="Corbel" w:cs="Segoe UI"/>
          <w:sz w:val="22"/>
          <w:szCs w:val="22"/>
        </w:rPr>
        <w:t> </w:t>
      </w:r>
    </w:p>
    <w:p w:rsidRPr="006C0A89" w:rsidR="006C0A89" w:rsidP="0161E589" w:rsidRDefault="006C0A89" w14:paraId="57319632" w14:textId="77777777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b w:val="1"/>
          <w:bCs w:val="1"/>
          <w:sz w:val="20"/>
          <w:szCs w:val="20"/>
        </w:rPr>
      </w:pPr>
      <w:r w:rsidRPr="0161E589" w:rsidR="006C0A89">
        <w:rPr>
          <w:rStyle w:val="normaltextrun"/>
          <w:rFonts w:ascii="Corbel" w:hAnsi="Corbel" w:cs="Segoe UI"/>
          <w:b w:val="1"/>
          <w:bCs w:val="1"/>
          <w:sz w:val="22"/>
          <w:szCs w:val="22"/>
        </w:rPr>
        <w:t>CPE Summary by Day: </w:t>
      </w:r>
      <w:r w:rsidRPr="0161E589" w:rsidR="006C0A89">
        <w:rPr>
          <w:rStyle w:val="eop"/>
          <w:rFonts w:ascii="Corbel" w:hAnsi="Corbel" w:cs="Segoe UI"/>
          <w:b w:val="1"/>
          <w:bCs w:val="1"/>
          <w:sz w:val="22"/>
          <w:szCs w:val="22"/>
        </w:rPr>
        <w:t> </w:t>
      </w:r>
    </w:p>
    <w:p w:rsidRPr="006C0A89" w:rsidR="006C0A89" w:rsidP="0161E589" w:rsidRDefault="006C0A89" w14:paraId="713C40E5" w14:textId="6F2E9D7F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orbel" w:hAnsi="Corbel" w:cs="Segoe UI"/>
          <w:sz w:val="22"/>
          <w:szCs w:val="22"/>
        </w:rPr>
      </w:pPr>
      <w:r w:rsidRPr="0161E589" w:rsidR="006C0A89">
        <w:rPr>
          <w:rStyle w:val="eop"/>
          <w:rFonts w:ascii="Corbel" w:hAnsi="Corbel" w:cs="Segoe UI"/>
          <w:sz w:val="22"/>
          <w:szCs w:val="22"/>
        </w:rPr>
        <w:t> </w:t>
      </w:r>
      <w:r w:rsidRPr="0161E589" w:rsidR="006C0A89">
        <w:rPr>
          <w:rStyle w:val="normaltextrun"/>
          <w:rFonts w:ascii="Corbel" w:hAnsi="Corbel" w:cs="Segoe UI"/>
          <w:sz w:val="22"/>
          <w:szCs w:val="22"/>
        </w:rPr>
        <w:t xml:space="preserve">Day </w:t>
      </w:r>
      <w:r w:rsidRPr="0161E589" w:rsidR="006C0A89">
        <w:rPr>
          <w:rStyle w:val="normaltextrun"/>
          <w:rFonts w:ascii="Corbel" w:hAnsi="Corbel" w:cs="Segoe UI"/>
          <w:sz w:val="22"/>
          <w:szCs w:val="22"/>
        </w:rPr>
        <w:t>1</w:t>
      </w:r>
      <w:r w:rsidRPr="0161E589" w:rsidR="006C0A89">
        <w:rPr>
          <w:rStyle w:val="normaltextrun"/>
          <w:rFonts w:ascii="Corbel" w:hAnsi="Corbel" w:cs="Segoe UI"/>
          <w:sz w:val="22"/>
          <w:szCs w:val="22"/>
        </w:rPr>
        <w:t>:</w:t>
      </w:r>
      <w:r>
        <w:tab/>
      </w:r>
      <w:r w:rsidRPr="0161E589" w:rsidR="006C0A89">
        <w:rPr>
          <w:rStyle w:val="normaltextrun"/>
          <w:rFonts w:ascii="Corbel" w:hAnsi="Corbel" w:cs="Segoe UI"/>
          <w:sz w:val="22"/>
          <w:szCs w:val="22"/>
        </w:rPr>
        <w:t xml:space="preserve"> </w:t>
      </w:r>
      <w:r w:rsidRPr="0161E589" w:rsidR="57783F45">
        <w:rPr>
          <w:rStyle w:val="normaltextrun"/>
          <w:rFonts w:ascii="Corbel" w:hAnsi="Corbel" w:cs="Segoe UI"/>
          <w:sz w:val="22"/>
          <w:szCs w:val="22"/>
        </w:rPr>
        <w:t>3</w:t>
      </w:r>
      <w:r w:rsidRPr="0161E589" w:rsidR="00D83E1E">
        <w:rPr>
          <w:rStyle w:val="normaltextrun"/>
          <w:rFonts w:ascii="Corbel" w:hAnsi="Corbel" w:cs="Segoe UI"/>
          <w:sz w:val="22"/>
          <w:szCs w:val="22"/>
        </w:rPr>
        <w:t>.5</w:t>
      </w:r>
      <w:r w:rsidRPr="0161E589" w:rsidR="00D83E1E">
        <w:rPr>
          <w:rStyle w:val="normaltextrun"/>
          <w:rFonts w:ascii="Corbel" w:hAnsi="Corbel" w:cs="Segoe UI"/>
          <w:sz w:val="22"/>
          <w:szCs w:val="22"/>
        </w:rPr>
        <w:t xml:space="preserve"> Taxes - Technical</w:t>
      </w:r>
      <w:proofErr w:type="gramStart"/>
      <w:proofErr w:type="gramEnd"/>
    </w:p>
    <w:p w:rsidR="006C0A89" w:rsidP="006C0A89" w:rsidRDefault="006C0A89" w14:paraId="2F9291D8" w14:textId="050A589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rbel" w:hAnsi="Corbel" w:cs="Segoe UI"/>
          <w:sz w:val="22"/>
          <w:szCs w:val="22"/>
        </w:rPr>
      </w:pPr>
      <w:r w:rsidRPr="006C0A89">
        <w:rPr>
          <w:rStyle w:val="normaltextrun"/>
          <w:rFonts w:ascii="Corbel" w:hAnsi="Corbel" w:cs="Segoe UI"/>
          <w:sz w:val="22"/>
          <w:szCs w:val="22"/>
        </w:rPr>
        <w:tab/>
      </w:r>
      <w:r w:rsidR="00D83E1E">
        <w:rPr>
          <w:rStyle w:val="normaltextrun"/>
          <w:rFonts w:ascii="Corbel" w:hAnsi="Corbel" w:cs="Segoe UI"/>
          <w:sz w:val="22"/>
          <w:szCs w:val="22"/>
        </w:rPr>
        <w:t>1</w:t>
      </w:r>
      <w:r w:rsidR="000E3C57">
        <w:rPr>
          <w:rStyle w:val="normaltextrun"/>
          <w:rFonts w:ascii="Corbel" w:hAnsi="Corbel" w:cs="Segoe UI"/>
          <w:sz w:val="22"/>
          <w:szCs w:val="22"/>
        </w:rPr>
        <w:t>.5</w:t>
      </w:r>
      <w:r w:rsidR="00D83E1E">
        <w:rPr>
          <w:rStyle w:val="normaltextrun"/>
          <w:rFonts w:ascii="Corbel" w:hAnsi="Corbel" w:cs="Segoe UI"/>
          <w:sz w:val="22"/>
          <w:szCs w:val="22"/>
        </w:rPr>
        <w:t xml:space="preserve"> Business Management &amp; Organization – Non-technical</w:t>
      </w:r>
    </w:p>
    <w:p w:rsidRPr="006C0A89" w:rsidR="00736395" w:rsidP="7785DC25" w:rsidRDefault="00736395" w14:paraId="1BB0FC74" w14:textId="49558D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Corbel" w:hAnsi="Corbel" w:cs="Segoe UI"/>
          <w:sz w:val="22"/>
          <w:szCs w:val="22"/>
        </w:rPr>
        <w:tab/>
      </w:r>
      <w:r w:rsidR="00D83E1E">
        <w:rPr>
          <w:rStyle w:val="normaltextrun"/>
          <w:rFonts w:ascii="Corbel" w:hAnsi="Corbel" w:cs="Segoe UI"/>
          <w:sz w:val="22"/>
          <w:szCs w:val="22"/>
        </w:rPr>
        <w:t>2 Finance - Technical</w:t>
      </w:r>
    </w:p>
    <w:p w:rsidRPr="006C0A89" w:rsidR="006C0A89" w:rsidP="006C0A89" w:rsidRDefault="006C0A89" w14:paraId="6E44A163" w14:textId="4EBE99F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rbel" w:hAnsi="Corbel" w:cs="Segoe UI"/>
          <w:sz w:val="22"/>
          <w:szCs w:val="22"/>
        </w:rPr>
      </w:pPr>
      <w:r w:rsidRPr="006C0A89">
        <w:rPr>
          <w:rStyle w:val="normaltextrun"/>
          <w:rFonts w:ascii="Corbel" w:hAnsi="Corbel" w:cs="Segoe UI"/>
          <w:sz w:val="22"/>
          <w:szCs w:val="22"/>
        </w:rPr>
        <w:t>Day 2:</w:t>
      </w:r>
      <w:r w:rsidRPr="006C0A89">
        <w:rPr>
          <w:rStyle w:val="tabchar"/>
          <w:rFonts w:ascii="Calibri" w:hAnsi="Calibri" w:cs="Calibri"/>
          <w:sz w:val="22"/>
          <w:szCs w:val="22"/>
        </w:rPr>
        <w:tab/>
      </w:r>
      <w:r w:rsidRPr="006C0A89">
        <w:rPr>
          <w:rStyle w:val="normaltextrun"/>
          <w:rFonts w:ascii="Corbel" w:hAnsi="Corbel" w:cs="Segoe UI"/>
          <w:sz w:val="22"/>
          <w:szCs w:val="22"/>
        </w:rPr>
        <w:t xml:space="preserve"> </w:t>
      </w:r>
    </w:p>
    <w:p w:rsidR="0010041B" w:rsidP="006C0A89" w:rsidRDefault="006C0A89" w14:paraId="16216130" w14:textId="2FFAE50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rbel" w:hAnsi="Corbel" w:cs="Segoe UI"/>
          <w:sz w:val="22"/>
          <w:szCs w:val="22"/>
        </w:rPr>
      </w:pPr>
      <w:r w:rsidRPr="006C0A89">
        <w:rPr>
          <w:rStyle w:val="normaltextrun"/>
          <w:rFonts w:ascii="Corbel" w:hAnsi="Corbel" w:cs="Segoe UI"/>
          <w:sz w:val="22"/>
          <w:szCs w:val="22"/>
        </w:rPr>
        <w:tab/>
      </w:r>
      <w:r w:rsidR="00D83E1E">
        <w:rPr>
          <w:rStyle w:val="normaltextrun"/>
          <w:rFonts w:ascii="Corbel" w:hAnsi="Corbel" w:cs="Segoe UI"/>
          <w:sz w:val="22"/>
          <w:szCs w:val="22"/>
        </w:rPr>
        <w:t>1 Communications and Marketing – Non-technical</w:t>
      </w:r>
    </w:p>
    <w:p w:rsidR="00D83E1E" w:rsidP="0161E589" w:rsidRDefault="00D83E1E" w14:paraId="234616BD" w14:textId="62C84F99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orbel" w:hAnsi="Corbel" w:cs="Segoe UI"/>
          <w:sz w:val="22"/>
          <w:szCs w:val="22"/>
        </w:rPr>
      </w:pPr>
      <w:r>
        <w:rPr>
          <w:rStyle w:val="normaltextrun"/>
          <w:rFonts w:ascii="Corbel" w:hAnsi="Corbel" w:cs="Segoe UI"/>
          <w:sz w:val="22"/>
          <w:szCs w:val="22"/>
        </w:rPr>
        <w:tab/>
      </w:r>
      <w:r w:rsidR="77A6A866">
        <w:rPr>
          <w:rStyle w:val="normaltextrun"/>
          <w:rFonts w:ascii="Corbel" w:hAnsi="Corbel" w:cs="Segoe UI"/>
          <w:sz w:val="22"/>
          <w:szCs w:val="22"/>
        </w:rPr>
        <w:t>6</w:t>
      </w:r>
      <w:r w:rsidR="32F01626">
        <w:rPr>
          <w:rStyle w:val="normaltextrun"/>
          <w:rFonts w:ascii="Corbel" w:hAnsi="Corbel" w:cs="Segoe UI"/>
          <w:sz w:val="22"/>
          <w:szCs w:val="22"/>
        </w:rPr>
        <w:t>.5</w:t>
      </w:r>
      <w:r w:rsidR="00D83E1E">
        <w:rPr>
          <w:rStyle w:val="normaltextrun"/>
          <w:rFonts w:ascii="Corbel" w:hAnsi="Corbel" w:cs="Segoe UI"/>
          <w:sz w:val="22"/>
          <w:szCs w:val="22"/>
        </w:rPr>
        <w:t xml:space="preserve"> Taxes - Technical</w:t>
      </w:r>
    </w:p>
    <w:p w:rsidRPr="006C0A89" w:rsidR="0050128F" w:rsidP="0161E589" w:rsidRDefault="0050128F" w14:paraId="5664FEDB" w14:textId="7BCDD562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orbel" w:hAnsi="Corbel" w:cs="Segoe UI"/>
          <w:sz w:val="22"/>
          <w:szCs w:val="22"/>
        </w:rPr>
      </w:pPr>
      <w:r>
        <w:rPr>
          <w:rStyle w:val="normaltextrun"/>
          <w:rFonts w:ascii="Corbel" w:hAnsi="Corbel" w:cs="Segoe UI"/>
          <w:sz w:val="22"/>
          <w:szCs w:val="22"/>
        </w:rPr>
        <w:tab/>
      </w:r>
      <w:r w:rsidR="5F252F87">
        <w:rPr>
          <w:rStyle w:val="normaltextrun"/>
          <w:rFonts w:ascii="Corbel" w:hAnsi="Corbel" w:cs="Segoe UI"/>
          <w:sz w:val="22"/>
          <w:szCs w:val="22"/>
        </w:rPr>
        <w:t>1 Business</w:t>
      </w:r>
      <w:r w:rsidR="0050128F">
        <w:rPr>
          <w:rStyle w:val="normaltextrun"/>
          <w:rFonts w:ascii="Corbel" w:hAnsi="Corbel" w:cs="Segoe UI"/>
          <w:sz w:val="22"/>
          <w:szCs w:val="22"/>
        </w:rPr>
        <w:t xml:space="preserve"> </w:t>
      </w:r>
      <w:r w:rsidRPr="006C0A89" w:rsidR="0050128F">
        <w:rPr>
          <w:rStyle w:val="normaltextrun"/>
          <w:rFonts w:ascii="Corbel" w:hAnsi="Corbel" w:cs="Segoe UI"/>
          <w:sz w:val="22"/>
          <w:szCs w:val="22"/>
        </w:rPr>
        <w:t>Development</w:t>
      </w:r>
      <w:r w:rsidR="0050128F">
        <w:rPr>
          <w:rStyle w:val="normaltextrun"/>
          <w:rFonts w:ascii="Corbel" w:hAnsi="Corbel" w:cs="Segoe UI"/>
          <w:sz w:val="22"/>
          <w:szCs w:val="22"/>
        </w:rPr>
        <w:t xml:space="preserve"> &amp; Organization</w:t>
      </w:r>
      <w:r w:rsidRPr="006C0A89" w:rsidR="0050128F">
        <w:rPr>
          <w:rStyle w:val="normaltextrun"/>
          <w:rFonts w:ascii="Corbel" w:hAnsi="Corbel" w:cs="Segoe UI"/>
          <w:sz w:val="22"/>
          <w:szCs w:val="22"/>
        </w:rPr>
        <w:t xml:space="preserve"> – Non-Technical</w:t>
      </w:r>
    </w:p>
    <w:p w:rsidR="0161E589" w:rsidP="0161E589" w:rsidRDefault="0161E589" w14:paraId="318E4FC2" w14:textId="1C674280">
      <w:pPr>
        <w:pStyle w:val="paragraph"/>
        <w:spacing w:before="0" w:beforeAutospacing="off" w:after="0" w:afterAutospacing="off"/>
        <w:rPr>
          <w:rStyle w:val="normaltextrun"/>
          <w:rFonts w:ascii="Corbel" w:hAnsi="Corbel" w:cs="Segoe UI"/>
          <w:sz w:val="22"/>
          <w:szCs w:val="22"/>
        </w:rPr>
      </w:pPr>
    </w:p>
    <w:p w:rsidR="006C0A89" w:rsidP="006C0A89" w:rsidRDefault="006C0A89" w14:paraId="3B820430" w14:textId="7E0A617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rbel" w:hAnsi="Corbel" w:cs="Segoe UI"/>
          <w:sz w:val="22"/>
          <w:szCs w:val="22"/>
        </w:rPr>
      </w:pPr>
      <w:r w:rsidRPr="006C0A89">
        <w:rPr>
          <w:rStyle w:val="normaltextrun"/>
          <w:rFonts w:ascii="Corbel" w:hAnsi="Corbel" w:cs="Segoe UI"/>
          <w:sz w:val="22"/>
          <w:szCs w:val="22"/>
        </w:rPr>
        <w:t>Day 3:</w:t>
      </w:r>
      <w:r w:rsidRPr="006C0A89">
        <w:rPr>
          <w:rStyle w:val="tabchar"/>
          <w:rFonts w:ascii="Calibri" w:hAnsi="Calibri" w:cs="Calibri"/>
          <w:sz w:val="22"/>
          <w:szCs w:val="22"/>
        </w:rPr>
        <w:tab/>
      </w:r>
      <w:r w:rsidR="00FA7A6E">
        <w:rPr>
          <w:rStyle w:val="tabchar"/>
          <w:rFonts w:ascii="Calibri" w:hAnsi="Calibri" w:cs="Calibri"/>
          <w:sz w:val="22"/>
          <w:szCs w:val="22"/>
        </w:rPr>
        <w:t xml:space="preserve">1 </w:t>
      </w:r>
      <w:r w:rsidR="00FA7A6E">
        <w:rPr>
          <w:rStyle w:val="normaltextrun"/>
          <w:rFonts w:ascii="Corbel" w:hAnsi="Corbel" w:cs="Segoe UI"/>
          <w:sz w:val="22"/>
          <w:szCs w:val="22"/>
        </w:rPr>
        <w:t>Finance - Technical</w:t>
      </w:r>
    </w:p>
    <w:p w:rsidR="006C0A89" w:rsidP="0161E589" w:rsidRDefault="004A619C" w14:paraId="05E778FD" w14:textId="3656302F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orbel" w:hAnsi="Corbel" w:cs="Segoe UI"/>
          <w:sz w:val="22"/>
          <w:szCs w:val="22"/>
        </w:rPr>
      </w:pPr>
      <w:r>
        <w:rPr>
          <w:rStyle w:val="normaltextrun"/>
          <w:rFonts w:ascii="Corbel" w:hAnsi="Corbel" w:cs="Segoe UI"/>
          <w:sz w:val="22"/>
          <w:szCs w:val="22"/>
        </w:rPr>
        <w:tab/>
      </w:r>
      <w:r w:rsidR="00D83E1E">
        <w:rPr>
          <w:rStyle w:val="normaltextrun"/>
          <w:rFonts w:ascii="Corbel" w:hAnsi="Corbel" w:cs="Segoe UI"/>
          <w:sz w:val="22"/>
          <w:szCs w:val="22"/>
        </w:rPr>
        <w:t>2</w:t>
      </w:r>
      <w:r w:rsidRPr="006C0A89" w:rsidR="006C0A89">
        <w:rPr>
          <w:rStyle w:val="normaltextrun"/>
          <w:rFonts w:ascii="Corbel" w:hAnsi="Corbel" w:cs="Segoe UI"/>
          <w:sz w:val="22"/>
          <w:szCs w:val="22"/>
        </w:rPr>
        <w:t xml:space="preserve"> T</w:t>
      </w:r>
      <w:r w:rsidR="006C0A89">
        <w:rPr>
          <w:rStyle w:val="normaltextrun"/>
          <w:rFonts w:ascii="Corbel" w:hAnsi="Corbel" w:cs="Segoe UI"/>
          <w:sz w:val="22"/>
          <w:szCs w:val="22"/>
        </w:rPr>
        <w:t xml:space="preserve"> </w:t>
      </w:r>
      <w:r w:rsidRPr="006C0A89" w:rsidR="006C0A89">
        <w:rPr>
          <w:rStyle w:val="normaltextrun"/>
          <w:rFonts w:ascii="Corbel" w:hAnsi="Corbel" w:cs="Segoe UI"/>
          <w:sz w:val="22"/>
          <w:szCs w:val="22"/>
        </w:rPr>
        <w:t>axes – Technical</w:t>
      </w:r>
    </w:p>
    <w:p w:rsidRPr="006C0A89" w:rsidR="000E3C57" w:rsidP="006C0A89" w:rsidRDefault="000E3C57" w14:paraId="154AF47D" w14:textId="7DD8F18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rbel" w:hAnsi="Corbel" w:cs="Segoe UI"/>
          <w:sz w:val="22"/>
          <w:szCs w:val="22"/>
        </w:rPr>
      </w:pPr>
      <w:r>
        <w:rPr>
          <w:rStyle w:val="normaltextrun"/>
          <w:rFonts w:ascii="Corbel" w:hAnsi="Corbel" w:cs="Segoe UI"/>
          <w:sz w:val="22"/>
          <w:szCs w:val="22"/>
        </w:rPr>
        <w:tab/>
      </w:r>
      <w:r>
        <w:rPr>
          <w:rStyle w:val="normaltextrun"/>
          <w:rFonts w:ascii="Corbel" w:hAnsi="Corbel" w:cs="Segoe UI"/>
          <w:sz w:val="22"/>
          <w:szCs w:val="22"/>
        </w:rPr>
        <w:t xml:space="preserve">1 Business </w:t>
      </w:r>
      <w:r w:rsidRPr="006C0A89">
        <w:rPr>
          <w:rStyle w:val="normaltextrun"/>
          <w:rFonts w:ascii="Corbel" w:hAnsi="Corbel" w:cs="Segoe UI"/>
          <w:sz w:val="22"/>
          <w:szCs w:val="22"/>
        </w:rPr>
        <w:t>Development</w:t>
      </w:r>
      <w:r>
        <w:rPr>
          <w:rStyle w:val="normaltextrun"/>
          <w:rFonts w:ascii="Corbel" w:hAnsi="Corbel" w:cs="Segoe UI"/>
          <w:sz w:val="22"/>
          <w:szCs w:val="22"/>
        </w:rPr>
        <w:t xml:space="preserve"> &amp; Organization</w:t>
      </w:r>
      <w:r w:rsidRPr="006C0A89">
        <w:rPr>
          <w:rStyle w:val="normaltextrun"/>
          <w:rFonts w:ascii="Corbel" w:hAnsi="Corbel" w:cs="Segoe UI"/>
          <w:sz w:val="22"/>
          <w:szCs w:val="22"/>
        </w:rPr>
        <w:t xml:space="preserve"> – Non-Technical</w:t>
      </w:r>
    </w:p>
    <w:p w:rsidRPr="006C0A89" w:rsidR="006C0A89" w:rsidP="006C0A89" w:rsidRDefault="006C0A89" w14:paraId="1C19235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:rsidRPr="006C0A89" w:rsidR="006C0A89" w:rsidP="0161E589" w:rsidRDefault="006C0A89" w14:paraId="759CDEF4" w14:textId="361C37DA">
      <w:pPr>
        <w:pStyle w:val="paragraph"/>
        <w:spacing w:before="0" w:beforeAutospacing="off" w:after="0" w:afterAutospacing="off"/>
        <w:textAlignment w:val="baseline"/>
        <w:rPr>
          <w:rStyle w:val="eop"/>
          <w:rFonts w:ascii="Corbel" w:hAnsi="Corbel" w:cs="Segoe UI"/>
          <w:b w:val="1"/>
          <w:bCs w:val="1"/>
          <w:sz w:val="22"/>
          <w:szCs w:val="22"/>
        </w:rPr>
      </w:pPr>
      <w:r w:rsidRPr="5413AAB0" w:rsidR="006C0A89">
        <w:rPr>
          <w:rStyle w:val="normaltextrun"/>
          <w:rFonts w:ascii="Corbel" w:hAnsi="Corbel" w:cs="Segoe UI"/>
          <w:b w:val="1"/>
          <w:bCs w:val="1"/>
          <w:sz w:val="22"/>
          <w:szCs w:val="22"/>
        </w:rPr>
        <w:t xml:space="preserve">CPE Summary by Total: </w:t>
      </w:r>
      <w:r w:rsidRPr="5413AAB0" w:rsidR="5F6A78B7">
        <w:rPr>
          <w:rStyle w:val="normaltextrun"/>
          <w:rFonts w:ascii="Corbel" w:hAnsi="Corbel" w:cs="Segoe UI"/>
          <w:b w:val="1"/>
          <w:bCs w:val="1"/>
          <w:sz w:val="22"/>
          <w:szCs w:val="22"/>
        </w:rPr>
        <w:t>19.5</w:t>
      </w:r>
      <w:r w:rsidRPr="5413AAB0" w:rsidR="006C0A89">
        <w:rPr>
          <w:rStyle w:val="normaltextrun"/>
          <w:rFonts w:ascii="Corbel" w:hAnsi="Corbel" w:cs="Segoe UI"/>
          <w:b w:val="1"/>
          <w:bCs w:val="1"/>
          <w:sz w:val="22"/>
          <w:szCs w:val="22"/>
        </w:rPr>
        <w:t xml:space="preserve"> </w:t>
      </w:r>
      <w:r w:rsidRPr="5413AAB0" w:rsidR="006C0A89">
        <w:rPr>
          <w:rStyle w:val="normaltextrun"/>
          <w:rFonts w:ascii="Corbel" w:hAnsi="Corbel" w:cs="Segoe UI"/>
          <w:b w:val="1"/>
          <w:bCs w:val="1"/>
          <w:sz w:val="22"/>
          <w:szCs w:val="22"/>
        </w:rPr>
        <w:t>Hours</w:t>
      </w:r>
      <w:r w:rsidRPr="5413AAB0" w:rsidR="006C0A89">
        <w:rPr>
          <w:rStyle w:val="eop"/>
          <w:rFonts w:ascii="Corbel" w:hAnsi="Corbel" w:cs="Segoe UI"/>
          <w:b w:val="1"/>
          <w:bCs w:val="1"/>
          <w:sz w:val="22"/>
          <w:szCs w:val="22"/>
        </w:rPr>
        <w:t> </w:t>
      </w:r>
    </w:p>
    <w:p w:rsidR="0161E589" w:rsidP="0161E589" w:rsidRDefault="0161E589" w14:paraId="0F7FB05D" w14:textId="1E62746F">
      <w:pPr>
        <w:pStyle w:val="paragraph"/>
        <w:spacing w:before="0" w:beforeAutospacing="off" w:after="0" w:afterAutospacing="off"/>
        <w:rPr>
          <w:rStyle w:val="eop"/>
          <w:rFonts w:ascii="Corbel" w:hAnsi="Corbel" w:cs="Segoe UI"/>
          <w:b w:val="1"/>
          <w:bCs w:val="1"/>
          <w:sz w:val="22"/>
          <w:szCs w:val="22"/>
        </w:rPr>
      </w:pPr>
    </w:p>
    <w:p w:rsidRPr="006C0A89" w:rsidR="006C0A89" w:rsidP="006C0A89" w:rsidRDefault="000E3C57" w14:paraId="1E221DAB" w14:textId="1F3B793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rbel" w:hAnsi="Corbel" w:cs="Segoe UI"/>
          <w:sz w:val="22"/>
          <w:szCs w:val="22"/>
        </w:rPr>
      </w:pPr>
      <w:r>
        <w:rPr>
          <w:rStyle w:val="normaltextrun"/>
          <w:rFonts w:ascii="Corbel" w:hAnsi="Corbel" w:cs="Segoe UI"/>
          <w:sz w:val="22"/>
          <w:szCs w:val="22"/>
        </w:rPr>
        <w:t>3.5</w:t>
      </w:r>
      <w:r w:rsidR="006C0A89">
        <w:rPr>
          <w:rStyle w:val="normaltextrun"/>
          <w:rFonts w:ascii="Corbel" w:hAnsi="Corbel" w:cs="Segoe UI"/>
          <w:sz w:val="22"/>
          <w:szCs w:val="22"/>
        </w:rPr>
        <w:t xml:space="preserve"> </w:t>
      </w:r>
      <w:r w:rsidRPr="006C0A89" w:rsidR="006C0A89">
        <w:rPr>
          <w:rStyle w:val="normaltextrun"/>
          <w:rFonts w:ascii="Corbel" w:hAnsi="Corbel" w:cs="Segoe UI"/>
          <w:sz w:val="22"/>
          <w:szCs w:val="22"/>
        </w:rPr>
        <w:t xml:space="preserve">Business Management &amp; Organization – Non-Technical    </w:t>
      </w:r>
    </w:p>
    <w:p w:rsidR="006C0A89" w:rsidP="006C0A89" w:rsidRDefault="00FA7A6E" w14:paraId="1DD8F9AC" w14:textId="37A3DC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rbel" w:hAnsi="Corbel" w:cs="Segoe UI"/>
          <w:sz w:val="22"/>
          <w:szCs w:val="22"/>
        </w:rPr>
      </w:pPr>
      <w:r>
        <w:rPr>
          <w:rStyle w:val="normaltextrun"/>
          <w:rFonts w:ascii="Corbel" w:hAnsi="Corbel" w:cs="Segoe UI"/>
          <w:sz w:val="22"/>
          <w:szCs w:val="22"/>
        </w:rPr>
        <w:t>3 Finance – Technical</w:t>
      </w:r>
    </w:p>
    <w:p w:rsidRPr="006C0A89" w:rsidR="00FA7A6E" w:rsidP="006C0A89" w:rsidRDefault="00FA7A6E" w14:paraId="4F6CDF55" w14:textId="3F5DF3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rbel" w:hAnsi="Corbel" w:cs="Segoe UI"/>
          <w:sz w:val="22"/>
          <w:szCs w:val="22"/>
        </w:rPr>
      </w:pPr>
      <w:r>
        <w:rPr>
          <w:rStyle w:val="normaltextrun"/>
          <w:rFonts w:ascii="Corbel" w:hAnsi="Corbel" w:cs="Segoe UI"/>
          <w:sz w:val="22"/>
          <w:szCs w:val="22"/>
        </w:rPr>
        <w:t>1 Communications and Marketing – Non-technical</w:t>
      </w:r>
    </w:p>
    <w:p w:rsidR="00375A6A" w:rsidP="0161E589" w:rsidRDefault="00375A6A" w14:paraId="451BF259" w14:textId="37171FC5">
      <w:pPr>
        <w:pStyle w:val="paragraph"/>
        <w:spacing w:before="0" w:beforeAutospacing="off" w:after="0" w:afterAutospacing="off"/>
        <w:rPr>
          <w:rStyle w:val="normaltextrun"/>
          <w:rFonts w:ascii="Corbel" w:hAnsi="Corbel" w:cs="Segoe UI"/>
          <w:sz w:val="22"/>
          <w:szCs w:val="22"/>
        </w:rPr>
      </w:pPr>
      <w:r w:rsidRPr="0161E589" w:rsidR="00FA7A6E">
        <w:rPr>
          <w:rStyle w:val="normaltextrun"/>
          <w:rFonts w:ascii="Corbel" w:hAnsi="Corbel" w:cs="Segoe UI"/>
          <w:sz w:val="22"/>
          <w:szCs w:val="22"/>
        </w:rPr>
        <w:t>1</w:t>
      </w:r>
      <w:r w:rsidRPr="0161E589" w:rsidR="22EDE561">
        <w:rPr>
          <w:rStyle w:val="normaltextrun"/>
          <w:rFonts w:ascii="Corbel" w:hAnsi="Corbel" w:cs="Segoe UI"/>
          <w:sz w:val="22"/>
          <w:szCs w:val="22"/>
        </w:rPr>
        <w:t>2</w:t>
      </w:r>
      <w:r w:rsidRPr="0161E589" w:rsidR="00FA7A6E">
        <w:rPr>
          <w:rStyle w:val="normaltextrun"/>
          <w:rFonts w:ascii="Corbel" w:hAnsi="Corbel" w:cs="Segoe UI"/>
          <w:sz w:val="22"/>
          <w:szCs w:val="22"/>
        </w:rPr>
        <w:t xml:space="preserve"> </w:t>
      </w:r>
      <w:r w:rsidRPr="0161E589" w:rsidR="006C0A89">
        <w:rPr>
          <w:rStyle w:val="normaltextrun"/>
          <w:rFonts w:ascii="Corbel" w:hAnsi="Corbel" w:cs="Segoe UI"/>
          <w:sz w:val="22"/>
          <w:szCs w:val="22"/>
        </w:rPr>
        <w:t>Taxes – Technical</w:t>
      </w:r>
    </w:p>
    <w:sectPr w:rsidR="00375A6A" w:rsidSect="001B51E9">
      <w:headerReference w:type="default" r:id="rId14"/>
      <w:pgSz w:w="16838" w:h="11906" w:orient="landscape"/>
      <w:pgMar w:top="720" w:right="998" w:bottom="720" w:left="720" w:header="706" w:footer="706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CU" w:author="Clarissa Urquidez" w:date="2022-12-16T09:42:00Z" w:id="0">
    <w:p w:rsidR="00697931" w:rsidP="004B0F48" w:rsidRDefault="00697931" w14:paraId="5C2D1F1E" w14:textId="77777777">
      <w:r>
        <w:rPr>
          <w:rStyle w:val="CommentReference"/>
        </w:rPr>
        <w:annotationRef/>
      </w:r>
      <w:r>
        <w:rPr>
          <w:sz w:val="20"/>
        </w:rPr>
        <w:t xml:space="preserve">Jamie: Responding to your @mention in the Asana task, you asked for guidance here.  I don’t see anything in your Actual Notes for this and I know Richard Duncan was on right at 8:15.  Was there a “review of the prior day” or was that skipped due to Richard’s speaking? </w:t>
      </w:r>
      <w:r>
        <w:rPr>
          <w:rStyle w:val="CommentReference"/>
        </w:rPr>
        <w:annotationRef/>
      </w:r>
    </w:p>
    <w:p w:rsidR="00697931" w:rsidP="004B0F48" w:rsidRDefault="00697931" w14:paraId="4A0FAA20" w14:textId="77777777">
      <w:r>
        <w:rPr>
          <w:sz w:val="20"/>
        </w:rPr>
        <w:t xml:space="preserve">If the priors day learning did take place quickly, then the Key Learning would be a summary of Day 1.  Let me know if this makes sense. 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4A0FAA20"/>
  <w15:commentEx w15:done="1" w15:paraId="1E638D51"/>
</w15:commentsEx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A0FAA20" w16cid:durableId="2746BBFF"/>
  <w16cid:commentId w16cid:paraId="1E638D51" w16cid:durableId="1092C95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12FF" w:rsidRDefault="00E912FF" w14:paraId="192473FB" w14:textId="77777777">
      <w:r>
        <w:separator/>
      </w:r>
    </w:p>
  </w:endnote>
  <w:endnote w:type="continuationSeparator" w:id="0">
    <w:p w:rsidR="00E912FF" w:rsidRDefault="00E912FF" w14:paraId="69D2290B" w14:textId="77777777">
      <w:r>
        <w:continuationSeparator/>
      </w:r>
    </w:p>
  </w:endnote>
  <w:endnote w:type="continuationNotice" w:id="1">
    <w:p w:rsidR="00E912FF" w:rsidRDefault="00E912FF" w14:paraId="708E7DFE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auto"/>
    <w:pitch w:val="variable"/>
    <w:sig w:usb0="E00002FF" w:usb1="5000785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wCenMT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12FF" w:rsidRDefault="00E912FF" w14:paraId="06E7A91F" w14:textId="77777777">
      <w:r>
        <w:separator/>
      </w:r>
    </w:p>
  </w:footnote>
  <w:footnote w:type="continuationSeparator" w:id="0">
    <w:p w:rsidR="00E912FF" w:rsidRDefault="00E912FF" w14:paraId="0FEC594A" w14:textId="77777777">
      <w:r>
        <w:continuationSeparator/>
      </w:r>
    </w:p>
  </w:footnote>
  <w:footnote w:type="continuationNotice" w:id="1">
    <w:p w:rsidR="00E912FF" w:rsidRDefault="00E912FF" w14:paraId="61F33616" w14:textId="7777777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8096A" w:rsidP="00945980" w:rsidRDefault="007E72EC" w14:paraId="079953B0" w14:textId="27E11A15">
    <w:pPr>
      <w:jc w:val="center"/>
      <w:rPr>
        <w:rFonts w:ascii="Corbel" w:hAnsi="Corbel"/>
        <w:b/>
        <w:sz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BC719CD" wp14:editId="2C933EE8">
          <wp:simplePos x="0" y="0"/>
          <wp:positionH relativeFrom="column">
            <wp:posOffset>3781425</wp:posOffset>
          </wp:positionH>
          <wp:positionV relativeFrom="paragraph">
            <wp:posOffset>-448945</wp:posOffset>
          </wp:positionV>
          <wp:extent cx="2019300" cy="134302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096A" w:rsidP="00945980" w:rsidRDefault="0008096A" w14:paraId="202C4954" w14:textId="77777777">
    <w:pPr>
      <w:jc w:val="center"/>
      <w:rPr>
        <w:rFonts w:ascii="Corbel" w:hAnsi="Corbel"/>
        <w:b/>
        <w:sz w:val="24"/>
      </w:rPr>
    </w:pPr>
  </w:p>
  <w:p w:rsidR="0008096A" w:rsidP="00945980" w:rsidRDefault="0008096A" w14:paraId="5E05CC71" w14:textId="77777777">
    <w:pPr>
      <w:jc w:val="center"/>
      <w:rPr>
        <w:rFonts w:ascii="Corbel" w:hAnsi="Corbel"/>
        <w:b/>
        <w:sz w:val="24"/>
      </w:rPr>
    </w:pPr>
  </w:p>
  <w:p w:rsidR="0008096A" w:rsidP="0008096A" w:rsidRDefault="0008096A" w14:paraId="1F80FC58" w14:textId="77777777">
    <w:pPr>
      <w:jc w:val="center"/>
      <w:rPr>
        <w:rFonts w:ascii="Corbel" w:hAnsi="Corbel"/>
        <w:b/>
        <w:sz w:val="24"/>
        <w:szCs w:val="24"/>
      </w:rPr>
    </w:pPr>
  </w:p>
  <w:p w:rsidR="006A453B" w:rsidP="0034601F" w:rsidRDefault="006A453B" w14:paraId="325D8806" w14:textId="3D62ADF8">
    <w:pPr>
      <w:pStyle w:val="bard-text-block"/>
      <w:spacing w:before="0" w:beforeAutospacing="0" w:after="0" w:afterAutospacing="0"/>
      <w:jc w:val="center"/>
      <w:rPr>
        <w:rFonts w:ascii="Corbel" w:hAnsi="Corbel"/>
        <w:sz w:val="24"/>
        <w:szCs w:val="24"/>
      </w:rPr>
    </w:pPr>
    <w:r w:rsidRPr="0008096A">
      <w:rPr>
        <w:rFonts w:ascii="Corbel" w:hAnsi="Corbel"/>
        <w:b/>
        <w:sz w:val="24"/>
        <w:szCs w:val="24"/>
      </w:rPr>
      <w:t>High Level Course</w:t>
    </w:r>
    <w:r w:rsidRPr="0008096A" w:rsidR="0075764A">
      <w:rPr>
        <w:rFonts w:ascii="Corbel" w:hAnsi="Corbel"/>
        <w:b/>
        <w:sz w:val="24"/>
        <w:szCs w:val="24"/>
      </w:rPr>
      <w:t xml:space="preserve"> Design </w:t>
    </w:r>
    <w:r w:rsidR="009347B5">
      <w:rPr>
        <w:rFonts w:ascii="Corbel" w:hAnsi="Corbel"/>
        <w:b/>
        <w:sz w:val="24"/>
        <w:szCs w:val="24"/>
      </w:rPr>
      <w:t>–</w:t>
    </w:r>
    <w:r w:rsidRPr="00AC236D" w:rsidR="00AC236D">
      <w:rPr>
        <w:rFonts w:ascii="Corbel" w:hAnsi="Corbel"/>
        <w:b/>
        <w:bCs/>
        <w:sz w:val="24"/>
        <w:szCs w:val="24"/>
      </w:rPr>
      <w:t>WealthAbility® 2025 Annual Tax Strategy Conference - Tax Strategies for The Lifecycle of a Business from Start-up to Exit and Legacy</w:t>
    </w:r>
  </w:p>
  <w:p w:rsidR="0034601F" w:rsidP="0034601F" w:rsidRDefault="0034601F" w14:paraId="49380FAB" w14:textId="77777777">
    <w:pPr>
      <w:pStyle w:val="bard-text-block"/>
      <w:spacing w:before="0" w:beforeAutospacing="0" w:after="0" w:afterAutospacing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CD8CD1A"/>
    <w:lvl w:ilvl="0">
      <w:numFmt w:val="bullet"/>
      <w:lvlText w:val="*"/>
      <w:lvlJc w:val="left"/>
    </w:lvl>
  </w:abstractNum>
  <w:abstractNum w:abstractNumId="1" w15:restartNumberingAfterBreak="0">
    <w:nsid w:val="02105168"/>
    <w:multiLevelType w:val="hybridMultilevel"/>
    <w:tmpl w:val="DBFE1AE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6F45BE5"/>
    <w:multiLevelType w:val="hybridMultilevel"/>
    <w:tmpl w:val="DDB8547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93605DE"/>
    <w:multiLevelType w:val="hybridMultilevel"/>
    <w:tmpl w:val="AC46641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B6B31FF"/>
    <w:multiLevelType w:val="hybridMultilevel"/>
    <w:tmpl w:val="57581FF4"/>
    <w:lvl w:ilvl="0" w:tplc="DE863E52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26A08"/>
    <w:multiLevelType w:val="hybridMultilevel"/>
    <w:tmpl w:val="144AC6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4750B5A"/>
    <w:multiLevelType w:val="hybridMultilevel"/>
    <w:tmpl w:val="4518F7A8"/>
    <w:lvl w:ilvl="0" w:tplc="B952F5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cs="Times New Roman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94C3CD9"/>
    <w:multiLevelType w:val="hybridMultilevel"/>
    <w:tmpl w:val="13FCF2F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F5F480E"/>
    <w:multiLevelType w:val="hybridMultilevel"/>
    <w:tmpl w:val="D980B840"/>
    <w:lvl w:ilvl="0" w:tplc="36D014E4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46AC3"/>
    <w:multiLevelType w:val="hybridMultilevel"/>
    <w:tmpl w:val="28B2BAF2"/>
    <w:lvl w:ilvl="0" w:tplc="B952F50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43D6965"/>
    <w:multiLevelType w:val="hybridMultilevel"/>
    <w:tmpl w:val="8098CC10"/>
    <w:lvl w:ilvl="0" w:tplc="3C1448A0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37BDD"/>
    <w:multiLevelType w:val="hybridMultilevel"/>
    <w:tmpl w:val="57C6D84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35250D4D"/>
    <w:multiLevelType w:val="multilevel"/>
    <w:tmpl w:val="E264B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37E16322"/>
    <w:multiLevelType w:val="hybridMultilevel"/>
    <w:tmpl w:val="B9BA97B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3CED0A03"/>
    <w:multiLevelType w:val="hybridMultilevel"/>
    <w:tmpl w:val="81D4431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418D7C6C"/>
    <w:multiLevelType w:val="hybridMultilevel"/>
    <w:tmpl w:val="1882B094"/>
    <w:lvl w:ilvl="0" w:tplc="C3CE54C2">
      <w:start w:val="1"/>
      <w:numFmt w:val="bullet"/>
      <w:lvlText w:val=""/>
      <w:lvlJc w:val="left"/>
      <w:pPr>
        <w:tabs>
          <w:tab w:val="num" w:pos="360"/>
        </w:tabs>
        <w:ind w:left="360" w:hanging="360"/>
      </w:pPr>
      <w:rPr>
        <w:rFonts w:hint="default" w:ascii="Marlett" w:hAnsi="Marlet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46643457"/>
    <w:multiLevelType w:val="multilevel"/>
    <w:tmpl w:val="C6BCD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D7712F"/>
    <w:multiLevelType w:val="hybridMultilevel"/>
    <w:tmpl w:val="DEF4E2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70A1CF0"/>
    <w:multiLevelType w:val="hybridMultilevel"/>
    <w:tmpl w:val="2F703642"/>
    <w:lvl w:ilvl="0" w:tplc="5F6C3AB2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861BE"/>
    <w:multiLevelType w:val="hybridMultilevel"/>
    <w:tmpl w:val="80B64034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A8359E4"/>
    <w:multiLevelType w:val="hybridMultilevel"/>
    <w:tmpl w:val="6BDC76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BF774F8"/>
    <w:multiLevelType w:val="hybridMultilevel"/>
    <w:tmpl w:val="BC54647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6A8D2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108533F"/>
    <w:multiLevelType w:val="hybridMultilevel"/>
    <w:tmpl w:val="C6BCD2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323078"/>
    <w:multiLevelType w:val="hybridMultilevel"/>
    <w:tmpl w:val="722A4B4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5CD23D5E"/>
    <w:multiLevelType w:val="hybridMultilevel"/>
    <w:tmpl w:val="014E64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EDD15B6"/>
    <w:multiLevelType w:val="hybridMultilevel"/>
    <w:tmpl w:val="4A2005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4AB4E1A"/>
    <w:multiLevelType w:val="multilevel"/>
    <w:tmpl w:val="196A41E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64F303F6"/>
    <w:multiLevelType w:val="hybridMultilevel"/>
    <w:tmpl w:val="3BA20E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5B81473"/>
    <w:multiLevelType w:val="hybridMultilevel"/>
    <w:tmpl w:val="62A60C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6BB54D5"/>
    <w:multiLevelType w:val="hybridMultilevel"/>
    <w:tmpl w:val="8070EA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83800B0"/>
    <w:multiLevelType w:val="hybridMultilevel"/>
    <w:tmpl w:val="BC1C310A"/>
    <w:lvl w:ilvl="0" w:tplc="17AC9F16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35F3E"/>
    <w:multiLevelType w:val="hybridMultilevel"/>
    <w:tmpl w:val="EE72254C"/>
    <w:lvl w:ilvl="0" w:tplc="FA1E039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627362"/>
    <w:multiLevelType w:val="hybridMultilevel"/>
    <w:tmpl w:val="D6088820"/>
    <w:lvl w:ilvl="0" w:tplc="09DC88DC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16C08"/>
    <w:multiLevelType w:val="hybridMultilevel"/>
    <w:tmpl w:val="885E0F7E"/>
    <w:lvl w:ilvl="0" w:tplc="E506CF20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D24AE0"/>
    <w:multiLevelType w:val="hybridMultilevel"/>
    <w:tmpl w:val="E3247784"/>
    <w:lvl w:ilvl="0" w:tplc="1BA01466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503578"/>
    <w:multiLevelType w:val="hybridMultilevel"/>
    <w:tmpl w:val="0ABACA32"/>
    <w:lvl w:ilvl="0" w:tplc="9636207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A8D3849"/>
    <w:multiLevelType w:val="multilevel"/>
    <w:tmpl w:val="170A2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7D771978"/>
    <w:multiLevelType w:val="hybridMultilevel"/>
    <w:tmpl w:val="433A9394"/>
    <w:lvl w:ilvl="0" w:tplc="C5E0A49A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F4E51"/>
    <w:multiLevelType w:val="hybridMultilevel"/>
    <w:tmpl w:val="D6BC75D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9" w15:restartNumberingAfterBreak="0">
    <w:nsid w:val="7FDD22BA"/>
    <w:multiLevelType w:val="hybridMultilevel"/>
    <w:tmpl w:val="08445B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FDE305C"/>
    <w:multiLevelType w:val="hybridMultilevel"/>
    <w:tmpl w:val="D9E6CD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05777907">
    <w:abstractNumId w:val="21"/>
  </w:num>
  <w:num w:numId="2" w16cid:durableId="1704474605">
    <w:abstractNumId w:val="6"/>
  </w:num>
  <w:num w:numId="3" w16cid:durableId="747389845">
    <w:abstractNumId w:val="22"/>
  </w:num>
  <w:num w:numId="4" w16cid:durableId="1701933750">
    <w:abstractNumId w:val="16"/>
  </w:num>
  <w:num w:numId="5" w16cid:durableId="140345314">
    <w:abstractNumId w:val="9"/>
  </w:num>
  <w:num w:numId="6" w16cid:durableId="1732457284">
    <w:abstractNumId w:val="5"/>
  </w:num>
  <w:num w:numId="7" w16cid:durableId="1859006396">
    <w:abstractNumId w:val="17"/>
  </w:num>
  <w:num w:numId="8" w16cid:durableId="7292723">
    <w:abstractNumId w:val="27"/>
  </w:num>
  <w:num w:numId="9" w16cid:durableId="799421050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hint="default" w:ascii="Helv" w:hAnsi="Helv"/>
        </w:rPr>
      </w:lvl>
    </w:lvlOverride>
  </w:num>
  <w:num w:numId="10" w16cid:durableId="1084716526">
    <w:abstractNumId w:val="2"/>
  </w:num>
  <w:num w:numId="11" w16cid:durableId="1802066132">
    <w:abstractNumId w:val="35"/>
  </w:num>
  <w:num w:numId="12" w16cid:durableId="88047535">
    <w:abstractNumId w:val="15"/>
  </w:num>
  <w:num w:numId="13" w16cid:durableId="945579660">
    <w:abstractNumId w:val="40"/>
  </w:num>
  <w:num w:numId="14" w16cid:durableId="1745182810">
    <w:abstractNumId w:val="39"/>
  </w:num>
  <w:num w:numId="15" w16cid:durableId="355275334">
    <w:abstractNumId w:val="19"/>
  </w:num>
  <w:num w:numId="16" w16cid:durableId="1231649779">
    <w:abstractNumId w:val="11"/>
  </w:num>
  <w:num w:numId="17" w16cid:durableId="2029679377">
    <w:abstractNumId w:val="33"/>
  </w:num>
  <w:num w:numId="18" w16cid:durableId="540678334">
    <w:abstractNumId w:val="20"/>
  </w:num>
  <w:num w:numId="19" w16cid:durableId="1833256837">
    <w:abstractNumId w:val="24"/>
  </w:num>
  <w:num w:numId="20" w16cid:durableId="241061481">
    <w:abstractNumId w:val="1"/>
  </w:num>
  <w:num w:numId="21" w16cid:durableId="1697731838">
    <w:abstractNumId w:val="28"/>
  </w:num>
  <w:num w:numId="22" w16cid:durableId="1282422196">
    <w:abstractNumId w:val="31"/>
  </w:num>
  <w:num w:numId="23" w16cid:durableId="1814256741">
    <w:abstractNumId w:val="4"/>
  </w:num>
  <w:num w:numId="24" w16cid:durableId="1602759049">
    <w:abstractNumId w:val="8"/>
  </w:num>
  <w:num w:numId="25" w16cid:durableId="944731462">
    <w:abstractNumId w:val="34"/>
  </w:num>
  <w:num w:numId="26" w16cid:durableId="1151294622">
    <w:abstractNumId w:val="18"/>
  </w:num>
  <w:num w:numId="27" w16cid:durableId="1600791327">
    <w:abstractNumId w:val="30"/>
  </w:num>
  <w:num w:numId="28" w16cid:durableId="472256469">
    <w:abstractNumId w:val="29"/>
  </w:num>
  <w:num w:numId="29" w16cid:durableId="94598754">
    <w:abstractNumId w:val="14"/>
  </w:num>
  <w:num w:numId="30" w16cid:durableId="1449423259">
    <w:abstractNumId w:val="25"/>
  </w:num>
  <w:num w:numId="31" w16cid:durableId="171184795">
    <w:abstractNumId w:val="32"/>
  </w:num>
  <w:num w:numId="32" w16cid:durableId="164367975">
    <w:abstractNumId w:val="10"/>
  </w:num>
  <w:num w:numId="33" w16cid:durableId="1029991209">
    <w:abstractNumId w:val="37"/>
  </w:num>
  <w:num w:numId="34" w16cid:durableId="1673483417">
    <w:abstractNumId w:val="3"/>
  </w:num>
  <w:num w:numId="35" w16cid:durableId="984817901">
    <w:abstractNumId w:val="12"/>
  </w:num>
  <w:num w:numId="36" w16cid:durableId="301079460">
    <w:abstractNumId w:val="7"/>
  </w:num>
  <w:num w:numId="37" w16cid:durableId="1344043060">
    <w:abstractNumId w:val="13"/>
  </w:num>
  <w:num w:numId="38" w16cid:durableId="1997227346">
    <w:abstractNumId w:val="26"/>
  </w:num>
  <w:num w:numId="39" w16cid:durableId="787743564">
    <w:abstractNumId w:val="36"/>
  </w:num>
  <w:num w:numId="40" w16cid:durableId="805002896">
    <w:abstractNumId w:val="38"/>
  </w:num>
  <w:num w:numId="41" w16cid:durableId="1297566956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larissa Urquidez">
    <w15:presenceInfo w15:providerId="AD" w15:userId="S::clarissa@wealthability.com::725a1ceb-527b-441b-94a3-959f0863f265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F8"/>
    <w:rsid w:val="00001F00"/>
    <w:rsid w:val="000077C3"/>
    <w:rsid w:val="0001355E"/>
    <w:rsid w:val="00013753"/>
    <w:rsid w:val="000142F6"/>
    <w:rsid w:val="00016598"/>
    <w:rsid w:val="000169AE"/>
    <w:rsid w:val="00016E25"/>
    <w:rsid w:val="000172EF"/>
    <w:rsid w:val="00020E80"/>
    <w:rsid w:val="00022BE2"/>
    <w:rsid w:val="00023324"/>
    <w:rsid w:val="000262A0"/>
    <w:rsid w:val="00032581"/>
    <w:rsid w:val="000328E5"/>
    <w:rsid w:val="00033E7B"/>
    <w:rsid w:val="000340AF"/>
    <w:rsid w:val="0003514E"/>
    <w:rsid w:val="00037251"/>
    <w:rsid w:val="00040DA2"/>
    <w:rsid w:val="000450CA"/>
    <w:rsid w:val="00045D4B"/>
    <w:rsid w:val="000530F4"/>
    <w:rsid w:val="0005395D"/>
    <w:rsid w:val="00063266"/>
    <w:rsid w:val="00065AC3"/>
    <w:rsid w:val="0007075A"/>
    <w:rsid w:val="00072E91"/>
    <w:rsid w:val="00074825"/>
    <w:rsid w:val="000762F7"/>
    <w:rsid w:val="000775BA"/>
    <w:rsid w:val="0008035D"/>
    <w:rsid w:val="00080416"/>
    <w:rsid w:val="0008096A"/>
    <w:rsid w:val="00083F96"/>
    <w:rsid w:val="000961EA"/>
    <w:rsid w:val="00096492"/>
    <w:rsid w:val="000A0308"/>
    <w:rsid w:val="000A1562"/>
    <w:rsid w:val="000A3483"/>
    <w:rsid w:val="000A4EF5"/>
    <w:rsid w:val="000A5BA8"/>
    <w:rsid w:val="000A6D37"/>
    <w:rsid w:val="000B77D9"/>
    <w:rsid w:val="000B7AFC"/>
    <w:rsid w:val="000C3DF4"/>
    <w:rsid w:val="000C4794"/>
    <w:rsid w:val="000C4F38"/>
    <w:rsid w:val="000C78BD"/>
    <w:rsid w:val="000D4AC5"/>
    <w:rsid w:val="000D4EFC"/>
    <w:rsid w:val="000D5AA0"/>
    <w:rsid w:val="000E3C57"/>
    <w:rsid w:val="000E5329"/>
    <w:rsid w:val="000E57AC"/>
    <w:rsid w:val="000F0D8E"/>
    <w:rsid w:val="000F4175"/>
    <w:rsid w:val="0010041B"/>
    <w:rsid w:val="00101AFE"/>
    <w:rsid w:val="001024E8"/>
    <w:rsid w:val="00107C5F"/>
    <w:rsid w:val="00110094"/>
    <w:rsid w:val="00117668"/>
    <w:rsid w:val="00117DE2"/>
    <w:rsid w:val="00122B18"/>
    <w:rsid w:val="001241E2"/>
    <w:rsid w:val="00125EA8"/>
    <w:rsid w:val="00126398"/>
    <w:rsid w:val="00127AB5"/>
    <w:rsid w:val="00130E3C"/>
    <w:rsid w:val="00132EC6"/>
    <w:rsid w:val="001349E9"/>
    <w:rsid w:val="00137265"/>
    <w:rsid w:val="001406B5"/>
    <w:rsid w:val="001533FA"/>
    <w:rsid w:val="00157EEA"/>
    <w:rsid w:val="001604DF"/>
    <w:rsid w:val="001614BF"/>
    <w:rsid w:val="001658AF"/>
    <w:rsid w:val="001702F9"/>
    <w:rsid w:val="001728B9"/>
    <w:rsid w:val="001850A1"/>
    <w:rsid w:val="00187343"/>
    <w:rsid w:val="001914F1"/>
    <w:rsid w:val="001A0398"/>
    <w:rsid w:val="001A6316"/>
    <w:rsid w:val="001B2B83"/>
    <w:rsid w:val="001B4E11"/>
    <w:rsid w:val="001B50DE"/>
    <w:rsid w:val="001B51E9"/>
    <w:rsid w:val="001B76E4"/>
    <w:rsid w:val="001C078E"/>
    <w:rsid w:val="001C2038"/>
    <w:rsid w:val="001C2B6C"/>
    <w:rsid w:val="001C4AC1"/>
    <w:rsid w:val="001D08B0"/>
    <w:rsid w:val="001D0C4D"/>
    <w:rsid w:val="001D0F8B"/>
    <w:rsid w:val="001D465B"/>
    <w:rsid w:val="001D640F"/>
    <w:rsid w:val="001D79FE"/>
    <w:rsid w:val="001D7B94"/>
    <w:rsid w:val="001E2EE1"/>
    <w:rsid w:val="001E38F8"/>
    <w:rsid w:val="001E4222"/>
    <w:rsid w:val="001E60E7"/>
    <w:rsid w:val="001F0FB9"/>
    <w:rsid w:val="001F4981"/>
    <w:rsid w:val="001F6D7F"/>
    <w:rsid w:val="001F6F5E"/>
    <w:rsid w:val="002003C4"/>
    <w:rsid w:val="00200BDC"/>
    <w:rsid w:val="00201DBE"/>
    <w:rsid w:val="002034A5"/>
    <w:rsid w:val="00206102"/>
    <w:rsid w:val="00211071"/>
    <w:rsid w:val="00211982"/>
    <w:rsid w:val="00211EA9"/>
    <w:rsid w:val="002146BB"/>
    <w:rsid w:val="0021562E"/>
    <w:rsid w:val="00215D0A"/>
    <w:rsid w:val="00216582"/>
    <w:rsid w:val="0021769F"/>
    <w:rsid w:val="00221D55"/>
    <w:rsid w:val="002228E8"/>
    <w:rsid w:val="00225B2A"/>
    <w:rsid w:val="00226B02"/>
    <w:rsid w:val="00227CA9"/>
    <w:rsid w:val="00227E70"/>
    <w:rsid w:val="0023257C"/>
    <w:rsid w:val="0023335E"/>
    <w:rsid w:val="0023374A"/>
    <w:rsid w:val="00240A3F"/>
    <w:rsid w:val="0024163E"/>
    <w:rsid w:val="002443CC"/>
    <w:rsid w:val="00245D85"/>
    <w:rsid w:val="00247EEB"/>
    <w:rsid w:val="0025291E"/>
    <w:rsid w:val="002567F5"/>
    <w:rsid w:val="00262432"/>
    <w:rsid w:val="00266FD0"/>
    <w:rsid w:val="002674DE"/>
    <w:rsid w:val="002750CF"/>
    <w:rsid w:val="0027672A"/>
    <w:rsid w:val="00277E9B"/>
    <w:rsid w:val="0028210E"/>
    <w:rsid w:val="00282CA9"/>
    <w:rsid w:val="002839FE"/>
    <w:rsid w:val="0028546D"/>
    <w:rsid w:val="00290098"/>
    <w:rsid w:val="0029140C"/>
    <w:rsid w:val="002939CD"/>
    <w:rsid w:val="00293C3D"/>
    <w:rsid w:val="0029471D"/>
    <w:rsid w:val="00294BA8"/>
    <w:rsid w:val="00296AB4"/>
    <w:rsid w:val="002976E3"/>
    <w:rsid w:val="002A2C57"/>
    <w:rsid w:val="002A69E6"/>
    <w:rsid w:val="002B0903"/>
    <w:rsid w:val="002B0AF9"/>
    <w:rsid w:val="002B219C"/>
    <w:rsid w:val="002C011B"/>
    <w:rsid w:val="002C11B0"/>
    <w:rsid w:val="002C1707"/>
    <w:rsid w:val="002C1FD3"/>
    <w:rsid w:val="002C2BF0"/>
    <w:rsid w:val="002C3678"/>
    <w:rsid w:val="002C482D"/>
    <w:rsid w:val="002D6046"/>
    <w:rsid w:val="002D7FDB"/>
    <w:rsid w:val="002E13BE"/>
    <w:rsid w:val="002E38C3"/>
    <w:rsid w:val="002E672C"/>
    <w:rsid w:val="002E7CE8"/>
    <w:rsid w:val="002F3AF0"/>
    <w:rsid w:val="002F72D9"/>
    <w:rsid w:val="003008D2"/>
    <w:rsid w:val="0030340D"/>
    <w:rsid w:val="0030777A"/>
    <w:rsid w:val="00307CAB"/>
    <w:rsid w:val="00311AD7"/>
    <w:rsid w:val="00313C47"/>
    <w:rsid w:val="003148B2"/>
    <w:rsid w:val="00316343"/>
    <w:rsid w:val="00317382"/>
    <w:rsid w:val="00321366"/>
    <w:rsid w:val="00322961"/>
    <w:rsid w:val="003231D0"/>
    <w:rsid w:val="003274E3"/>
    <w:rsid w:val="00330911"/>
    <w:rsid w:val="00330A05"/>
    <w:rsid w:val="00332837"/>
    <w:rsid w:val="00341833"/>
    <w:rsid w:val="0034601F"/>
    <w:rsid w:val="00346F25"/>
    <w:rsid w:val="003514A0"/>
    <w:rsid w:val="00355414"/>
    <w:rsid w:val="00355CBB"/>
    <w:rsid w:val="00356153"/>
    <w:rsid w:val="00362C37"/>
    <w:rsid w:val="00363820"/>
    <w:rsid w:val="00365A85"/>
    <w:rsid w:val="00367D1A"/>
    <w:rsid w:val="00367EBC"/>
    <w:rsid w:val="003718B8"/>
    <w:rsid w:val="00374F55"/>
    <w:rsid w:val="00375A6A"/>
    <w:rsid w:val="0037761A"/>
    <w:rsid w:val="00383B19"/>
    <w:rsid w:val="00383F1D"/>
    <w:rsid w:val="00384FC0"/>
    <w:rsid w:val="00386322"/>
    <w:rsid w:val="0039191E"/>
    <w:rsid w:val="00392944"/>
    <w:rsid w:val="00395B0F"/>
    <w:rsid w:val="0039745D"/>
    <w:rsid w:val="003A02A1"/>
    <w:rsid w:val="003A132F"/>
    <w:rsid w:val="003B367E"/>
    <w:rsid w:val="003B3B8B"/>
    <w:rsid w:val="003C0A8D"/>
    <w:rsid w:val="003C18DE"/>
    <w:rsid w:val="003C3DBE"/>
    <w:rsid w:val="003C4913"/>
    <w:rsid w:val="003D0B10"/>
    <w:rsid w:val="003D450D"/>
    <w:rsid w:val="003D5695"/>
    <w:rsid w:val="003D7A06"/>
    <w:rsid w:val="003D7DF8"/>
    <w:rsid w:val="003E0041"/>
    <w:rsid w:val="003E1254"/>
    <w:rsid w:val="003E3D0F"/>
    <w:rsid w:val="003E4606"/>
    <w:rsid w:val="003E6799"/>
    <w:rsid w:val="003F488A"/>
    <w:rsid w:val="003F5FA9"/>
    <w:rsid w:val="003F68EF"/>
    <w:rsid w:val="004014E3"/>
    <w:rsid w:val="004017B8"/>
    <w:rsid w:val="00410530"/>
    <w:rsid w:val="00413B83"/>
    <w:rsid w:val="00413E95"/>
    <w:rsid w:val="00431BC2"/>
    <w:rsid w:val="004340EB"/>
    <w:rsid w:val="0044369D"/>
    <w:rsid w:val="00443B60"/>
    <w:rsid w:val="004515E8"/>
    <w:rsid w:val="00451862"/>
    <w:rsid w:val="004528F5"/>
    <w:rsid w:val="00452A34"/>
    <w:rsid w:val="00453A7D"/>
    <w:rsid w:val="00455CE0"/>
    <w:rsid w:val="004604ED"/>
    <w:rsid w:val="004614D3"/>
    <w:rsid w:val="0046431A"/>
    <w:rsid w:val="004649F3"/>
    <w:rsid w:val="00466C7F"/>
    <w:rsid w:val="00467387"/>
    <w:rsid w:val="004739DB"/>
    <w:rsid w:val="00481F1C"/>
    <w:rsid w:val="0048604A"/>
    <w:rsid w:val="00487206"/>
    <w:rsid w:val="00487B8F"/>
    <w:rsid w:val="0049057C"/>
    <w:rsid w:val="0049092B"/>
    <w:rsid w:val="00490E98"/>
    <w:rsid w:val="004953EF"/>
    <w:rsid w:val="004A0D69"/>
    <w:rsid w:val="004A3E59"/>
    <w:rsid w:val="004A402B"/>
    <w:rsid w:val="004A619C"/>
    <w:rsid w:val="004B0F48"/>
    <w:rsid w:val="004B1267"/>
    <w:rsid w:val="004B1FEC"/>
    <w:rsid w:val="004B319D"/>
    <w:rsid w:val="004B3E39"/>
    <w:rsid w:val="004B57FB"/>
    <w:rsid w:val="004B6764"/>
    <w:rsid w:val="004B774C"/>
    <w:rsid w:val="004C168B"/>
    <w:rsid w:val="004C44C0"/>
    <w:rsid w:val="004C6E84"/>
    <w:rsid w:val="004D25C9"/>
    <w:rsid w:val="004D40FD"/>
    <w:rsid w:val="004D515B"/>
    <w:rsid w:val="004D55F0"/>
    <w:rsid w:val="004E4792"/>
    <w:rsid w:val="004E7887"/>
    <w:rsid w:val="004F03E2"/>
    <w:rsid w:val="004F0C9F"/>
    <w:rsid w:val="004F164E"/>
    <w:rsid w:val="004F3921"/>
    <w:rsid w:val="004F5C4D"/>
    <w:rsid w:val="004F5F75"/>
    <w:rsid w:val="004F7370"/>
    <w:rsid w:val="004F7942"/>
    <w:rsid w:val="0050128F"/>
    <w:rsid w:val="005013B2"/>
    <w:rsid w:val="005027CA"/>
    <w:rsid w:val="005051FF"/>
    <w:rsid w:val="00512CC9"/>
    <w:rsid w:val="00516155"/>
    <w:rsid w:val="0052107A"/>
    <w:rsid w:val="00524832"/>
    <w:rsid w:val="00524B11"/>
    <w:rsid w:val="00524F56"/>
    <w:rsid w:val="0052537C"/>
    <w:rsid w:val="0052574F"/>
    <w:rsid w:val="00525F96"/>
    <w:rsid w:val="00527926"/>
    <w:rsid w:val="005332CF"/>
    <w:rsid w:val="005335BF"/>
    <w:rsid w:val="005356B5"/>
    <w:rsid w:val="005379C1"/>
    <w:rsid w:val="00542C62"/>
    <w:rsid w:val="00542F1B"/>
    <w:rsid w:val="00546D7F"/>
    <w:rsid w:val="005547CB"/>
    <w:rsid w:val="00554B52"/>
    <w:rsid w:val="005550BB"/>
    <w:rsid w:val="005553D1"/>
    <w:rsid w:val="00557E51"/>
    <w:rsid w:val="00563A9D"/>
    <w:rsid w:val="005648B2"/>
    <w:rsid w:val="0058197F"/>
    <w:rsid w:val="005830CC"/>
    <w:rsid w:val="00587D53"/>
    <w:rsid w:val="0059067C"/>
    <w:rsid w:val="005A12E8"/>
    <w:rsid w:val="005A1C8E"/>
    <w:rsid w:val="005A2226"/>
    <w:rsid w:val="005B01E4"/>
    <w:rsid w:val="005B2367"/>
    <w:rsid w:val="005C148B"/>
    <w:rsid w:val="005C5FB7"/>
    <w:rsid w:val="005C658D"/>
    <w:rsid w:val="005C793D"/>
    <w:rsid w:val="005D4867"/>
    <w:rsid w:val="005D61F3"/>
    <w:rsid w:val="005D798A"/>
    <w:rsid w:val="005E5B9D"/>
    <w:rsid w:val="005F09F7"/>
    <w:rsid w:val="005F1E98"/>
    <w:rsid w:val="005F6BFC"/>
    <w:rsid w:val="00606831"/>
    <w:rsid w:val="006118E6"/>
    <w:rsid w:val="00612F96"/>
    <w:rsid w:val="00614395"/>
    <w:rsid w:val="006144CD"/>
    <w:rsid w:val="00620DCB"/>
    <w:rsid w:val="00623D8A"/>
    <w:rsid w:val="006268BD"/>
    <w:rsid w:val="00632692"/>
    <w:rsid w:val="0063390D"/>
    <w:rsid w:val="006342C7"/>
    <w:rsid w:val="006345FE"/>
    <w:rsid w:val="00635A5F"/>
    <w:rsid w:val="00642B30"/>
    <w:rsid w:val="00643CC5"/>
    <w:rsid w:val="00644D66"/>
    <w:rsid w:val="006545D8"/>
    <w:rsid w:val="0065578A"/>
    <w:rsid w:val="00666BC6"/>
    <w:rsid w:val="00670ABC"/>
    <w:rsid w:val="00670F79"/>
    <w:rsid w:val="006710BB"/>
    <w:rsid w:val="00673558"/>
    <w:rsid w:val="00673E9D"/>
    <w:rsid w:val="00675E2F"/>
    <w:rsid w:val="00682160"/>
    <w:rsid w:val="00686B03"/>
    <w:rsid w:val="00691C77"/>
    <w:rsid w:val="00697757"/>
    <w:rsid w:val="00697931"/>
    <w:rsid w:val="006A03DD"/>
    <w:rsid w:val="006A1298"/>
    <w:rsid w:val="006A3ECD"/>
    <w:rsid w:val="006A453B"/>
    <w:rsid w:val="006A6A43"/>
    <w:rsid w:val="006A759A"/>
    <w:rsid w:val="006B2968"/>
    <w:rsid w:val="006B501C"/>
    <w:rsid w:val="006B5F14"/>
    <w:rsid w:val="006C09FC"/>
    <w:rsid w:val="006C0A89"/>
    <w:rsid w:val="006C3193"/>
    <w:rsid w:val="006C4C23"/>
    <w:rsid w:val="006C5497"/>
    <w:rsid w:val="006D296E"/>
    <w:rsid w:val="006D4814"/>
    <w:rsid w:val="006D4E61"/>
    <w:rsid w:val="006D4EB2"/>
    <w:rsid w:val="006D50CD"/>
    <w:rsid w:val="006D7825"/>
    <w:rsid w:val="006E1A75"/>
    <w:rsid w:val="006E5E6B"/>
    <w:rsid w:val="006E5EA8"/>
    <w:rsid w:val="006E5F78"/>
    <w:rsid w:val="006E6489"/>
    <w:rsid w:val="006E73A6"/>
    <w:rsid w:val="006E781C"/>
    <w:rsid w:val="006F39D7"/>
    <w:rsid w:val="006F3B17"/>
    <w:rsid w:val="006F3E91"/>
    <w:rsid w:val="006F5EAB"/>
    <w:rsid w:val="00706D87"/>
    <w:rsid w:val="00707825"/>
    <w:rsid w:val="00712845"/>
    <w:rsid w:val="0071380E"/>
    <w:rsid w:val="00715064"/>
    <w:rsid w:val="0072074E"/>
    <w:rsid w:val="00720829"/>
    <w:rsid w:val="00720B76"/>
    <w:rsid w:val="00721A46"/>
    <w:rsid w:val="00724699"/>
    <w:rsid w:val="00727EF4"/>
    <w:rsid w:val="00731089"/>
    <w:rsid w:val="007316C7"/>
    <w:rsid w:val="00732D05"/>
    <w:rsid w:val="00736395"/>
    <w:rsid w:val="00746587"/>
    <w:rsid w:val="0074769F"/>
    <w:rsid w:val="007524BC"/>
    <w:rsid w:val="00754E00"/>
    <w:rsid w:val="007564FE"/>
    <w:rsid w:val="00757094"/>
    <w:rsid w:val="0075764A"/>
    <w:rsid w:val="00757B37"/>
    <w:rsid w:val="007653B7"/>
    <w:rsid w:val="007662F8"/>
    <w:rsid w:val="00772DE7"/>
    <w:rsid w:val="007778BC"/>
    <w:rsid w:val="007822DA"/>
    <w:rsid w:val="00782C92"/>
    <w:rsid w:val="007855FF"/>
    <w:rsid w:val="007904A0"/>
    <w:rsid w:val="0079260C"/>
    <w:rsid w:val="007954A3"/>
    <w:rsid w:val="007A07CA"/>
    <w:rsid w:val="007A1321"/>
    <w:rsid w:val="007A26EE"/>
    <w:rsid w:val="007A3DD6"/>
    <w:rsid w:val="007A670E"/>
    <w:rsid w:val="007B4960"/>
    <w:rsid w:val="007B4ED4"/>
    <w:rsid w:val="007C07E1"/>
    <w:rsid w:val="007C0DAB"/>
    <w:rsid w:val="007C22BE"/>
    <w:rsid w:val="007C3431"/>
    <w:rsid w:val="007C3F29"/>
    <w:rsid w:val="007C7264"/>
    <w:rsid w:val="007D01D0"/>
    <w:rsid w:val="007D04FD"/>
    <w:rsid w:val="007D2116"/>
    <w:rsid w:val="007E24AF"/>
    <w:rsid w:val="007E492F"/>
    <w:rsid w:val="007E72EC"/>
    <w:rsid w:val="007F3ACF"/>
    <w:rsid w:val="007F3FB6"/>
    <w:rsid w:val="007F6FE2"/>
    <w:rsid w:val="007F72FA"/>
    <w:rsid w:val="0080234C"/>
    <w:rsid w:val="0080531C"/>
    <w:rsid w:val="0080788D"/>
    <w:rsid w:val="008113CD"/>
    <w:rsid w:val="00812AD6"/>
    <w:rsid w:val="00813941"/>
    <w:rsid w:val="008207EB"/>
    <w:rsid w:val="008210C4"/>
    <w:rsid w:val="00824372"/>
    <w:rsid w:val="00836D03"/>
    <w:rsid w:val="00837DD5"/>
    <w:rsid w:val="00847646"/>
    <w:rsid w:val="008511B0"/>
    <w:rsid w:val="00852393"/>
    <w:rsid w:val="00853D7E"/>
    <w:rsid w:val="008554B3"/>
    <w:rsid w:val="008610D5"/>
    <w:rsid w:val="00864D3F"/>
    <w:rsid w:val="008667CC"/>
    <w:rsid w:val="008669B6"/>
    <w:rsid w:val="00866E4E"/>
    <w:rsid w:val="008715B1"/>
    <w:rsid w:val="00871BB4"/>
    <w:rsid w:val="00873D29"/>
    <w:rsid w:val="00874BA6"/>
    <w:rsid w:val="00877B58"/>
    <w:rsid w:val="00877CB4"/>
    <w:rsid w:val="008815B6"/>
    <w:rsid w:val="0088725D"/>
    <w:rsid w:val="00890DF6"/>
    <w:rsid w:val="00895F6E"/>
    <w:rsid w:val="00897BF6"/>
    <w:rsid w:val="008A1214"/>
    <w:rsid w:val="008A7E12"/>
    <w:rsid w:val="008B0565"/>
    <w:rsid w:val="008B1219"/>
    <w:rsid w:val="008B159C"/>
    <w:rsid w:val="008B2FB0"/>
    <w:rsid w:val="008B3C6C"/>
    <w:rsid w:val="008B79B6"/>
    <w:rsid w:val="008B7F61"/>
    <w:rsid w:val="008C44C7"/>
    <w:rsid w:val="008C6939"/>
    <w:rsid w:val="008D1CED"/>
    <w:rsid w:val="008D33AC"/>
    <w:rsid w:val="008D3C25"/>
    <w:rsid w:val="008E2689"/>
    <w:rsid w:val="008E2719"/>
    <w:rsid w:val="008E7DE7"/>
    <w:rsid w:val="008F2766"/>
    <w:rsid w:val="008F62FC"/>
    <w:rsid w:val="00900B4B"/>
    <w:rsid w:val="009012CC"/>
    <w:rsid w:val="00903433"/>
    <w:rsid w:val="0090559C"/>
    <w:rsid w:val="0090613F"/>
    <w:rsid w:val="0091252D"/>
    <w:rsid w:val="00916E47"/>
    <w:rsid w:val="009202AE"/>
    <w:rsid w:val="00920CC3"/>
    <w:rsid w:val="00930C53"/>
    <w:rsid w:val="00931BEC"/>
    <w:rsid w:val="009347B5"/>
    <w:rsid w:val="00940207"/>
    <w:rsid w:val="00945980"/>
    <w:rsid w:val="00950DEC"/>
    <w:rsid w:val="0095132E"/>
    <w:rsid w:val="00956E3B"/>
    <w:rsid w:val="009604BE"/>
    <w:rsid w:val="00964A46"/>
    <w:rsid w:val="0097183E"/>
    <w:rsid w:val="00971ADC"/>
    <w:rsid w:val="00972E04"/>
    <w:rsid w:val="009741A5"/>
    <w:rsid w:val="00974729"/>
    <w:rsid w:val="00982CD1"/>
    <w:rsid w:val="009850F5"/>
    <w:rsid w:val="00987A68"/>
    <w:rsid w:val="009907DE"/>
    <w:rsid w:val="009918E9"/>
    <w:rsid w:val="009934AD"/>
    <w:rsid w:val="009952E2"/>
    <w:rsid w:val="009A4DCF"/>
    <w:rsid w:val="009A5A50"/>
    <w:rsid w:val="009A67E1"/>
    <w:rsid w:val="009B0ECA"/>
    <w:rsid w:val="009B345D"/>
    <w:rsid w:val="009B47D7"/>
    <w:rsid w:val="009C6E08"/>
    <w:rsid w:val="009D1DCC"/>
    <w:rsid w:val="009D7C44"/>
    <w:rsid w:val="009E101F"/>
    <w:rsid w:val="009E2B8D"/>
    <w:rsid w:val="009E3F39"/>
    <w:rsid w:val="009E5199"/>
    <w:rsid w:val="009E5496"/>
    <w:rsid w:val="009E5A58"/>
    <w:rsid w:val="009E714F"/>
    <w:rsid w:val="009F137D"/>
    <w:rsid w:val="009F568D"/>
    <w:rsid w:val="009F6294"/>
    <w:rsid w:val="00A02C50"/>
    <w:rsid w:val="00A03B16"/>
    <w:rsid w:val="00A04594"/>
    <w:rsid w:val="00A074B6"/>
    <w:rsid w:val="00A1359B"/>
    <w:rsid w:val="00A17309"/>
    <w:rsid w:val="00A243B1"/>
    <w:rsid w:val="00A26200"/>
    <w:rsid w:val="00A263B8"/>
    <w:rsid w:val="00A26496"/>
    <w:rsid w:val="00A30F56"/>
    <w:rsid w:val="00A346CA"/>
    <w:rsid w:val="00A35692"/>
    <w:rsid w:val="00A428D8"/>
    <w:rsid w:val="00A43440"/>
    <w:rsid w:val="00A476AE"/>
    <w:rsid w:val="00A50ABC"/>
    <w:rsid w:val="00A538E7"/>
    <w:rsid w:val="00A549CD"/>
    <w:rsid w:val="00A56D16"/>
    <w:rsid w:val="00A60C25"/>
    <w:rsid w:val="00A62B28"/>
    <w:rsid w:val="00A73124"/>
    <w:rsid w:val="00A8046C"/>
    <w:rsid w:val="00A827EF"/>
    <w:rsid w:val="00A8610B"/>
    <w:rsid w:val="00A93487"/>
    <w:rsid w:val="00A95EA0"/>
    <w:rsid w:val="00A95F34"/>
    <w:rsid w:val="00AA0465"/>
    <w:rsid w:val="00AA2A9D"/>
    <w:rsid w:val="00AB1791"/>
    <w:rsid w:val="00AB79EA"/>
    <w:rsid w:val="00AC21E1"/>
    <w:rsid w:val="00AC236D"/>
    <w:rsid w:val="00AC464E"/>
    <w:rsid w:val="00AC7505"/>
    <w:rsid w:val="00AC7B47"/>
    <w:rsid w:val="00AD1C7B"/>
    <w:rsid w:val="00AD2A56"/>
    <w:rsid w:val="00AE2D73"/>
    <w:rsid w:val="00AE2E2E"/>
    <w:rsid w:val="00AE756F"/>
    <w:rsid w:val="00AF113C"/>
    <w:rsid w:val="00AF3EE5"/>
    <w:rsid w:val="00AF77C5"/>
    <w:rsid w:val="00B07DD4"/>
    <w:rsid w:val="00B13B24"/>
    <w:rsid w:val="00B169DF"/>
    <w:rsid w:val="00B20CB1"/>
    <w:rsid w:val="00B2147C"/>
    <w:rsid w:val="00B264ED"/>
    <w:rsid w:val="00B3675E"/>
    <w:rsid w:val="00B46BEF"/>
    <w:rsid w:val="00B51A3A"/>
    <w:rsid w:val="00B542BE"/>
    <w:rsid w:val="00B556A4"/>
    <w:rsid w:val="00B5594F"/>
    <w:rsid w:val="00B6230D"/>
    <w:rsid w:val="00B62D10"/>
    <w:rsid w:val="00B62D82"/>
    <w:rsid w:val="00B63C0E"/>
    <w:rsid w:val="00B775F1"/>
    <w:rsid w:val="00B8124F"/>
    <w:rsid w:val="00B821A4"/>
    <w:rsid w:val="00B8486D"/>
    <w:rsid w:val="00B854F5"/>
    <w:rsid w:val="00B97D31"/>
    <w:rsid w:val="00BA1456"/>
    <w:rsid w:val="00BA44F5"/>
    <w:rsid w:val="00BA49B4"/>
    <w:rsid w:val="00BA5778"/>
    <w:rsid w:val="00BA7910"/>
    <w:rsid w:val="00BB05D6"/>
    <w:rsid w:val="00BB099B"/>
    <w:rsid w:val="00BC1717"/>
    <w:rsid w:val="00BC3AF3"/>
    <w:rsid w:val="00BC77F8"/>
    <w:rsid w:val="00BD3A23"/>
    <w:rsid w:val="00BD75DE"/>
    <w:rsid w:val="00BE5408"/>
    <w:rsid w:val="00BE61AF"/>
    <w:rsid w:val="00BE7852"/>
    <w:rsid w:val="00BF13F8"/>
    <w:rsid w:val="00BF380C"/>
    <w:rsid w:val="00BF38BA"/>
    <w:rsid w:val="00BF4F38"/>
    <w:rsid w:val="00BF5AB1"/>
    <w:rsid w:val="00C0047E"/>
    <w:rsid w:val="00C009E7"/>
    <w:rsid w:val="00C01BAF"/>
    <w:rsid w:val="00C02CE5"/>
    <w:rsid w:val="00C113D1"/>
    <w:rsid w:val="00C143CB"/>
    <w:rsid w:val="00C20061"/>
    <w:rsid w:val="00C2451C"/>
    <w:rsid w:val="00C30311"/>
    <w:rsid w:val="00C356B2"/>
    <w:rsid w:val="00C36775"/>
    <w:rsid w:val="00C37263"/>
    <w:rsid w:val="00C37640"/>
    <w:rsid w:val="00C40B06"/>
    <w:rsid w:val="00C44022"/>
    <w:rsid w:val="00C4615E"/>
    <w:rsid w:val="00C4757F"/>
    <w:rsid w:val="00C51C4A"/>
    <w:rsid w:val="00C52B31"/>
    <w:rsid w:val="00C53191"/>
    <w:rsid w:val="00C53837"/>
    <w:rsid w:val="00C57E56"/>
    <w:rsid w:val="00C62BE5"/>
    <w:rsid w:val="00C666AF"/>
    <w:rsid w:val="00C70C69"/>
    <w:rsid w:val="00C7623F"/>
    <w:rsid w:val="00C7758C"/>
    <w:rsid w:val="00C77E79"/>
    <w:rsid w:val="00C85592"/>
    <w:rsid w:val="00C94C2B"/>
    <w:rsid w:val="00C9795E"/>
    <w:rsid w:val="00CA006B"/>
    <w:rsid w:val="00CA10DA"/>
    <w:rsid w:val="00CA238C"/>
    <w:rsid w:val="00CA3C7A"/>
    <w:rsid w:val="00CA5E10"/>
    <w:rsid w:val="00CA6BC5"/>
    <w:rsid w:val="00CB299D"/>
    <w:rsid w:val="00CC1833"/>
    <w:rsid w:val="00CC1E15"/>
    <w:rsid w:val="00CC2CCD"/>
    <w:rsid w:val="00CC52DF"/>
    <w:rsid w:val="00CD18C5"/>
    <w:rsid w:val="00CE77DD"/>
    <w:rsid w:val="00CF3D52"/>
    <w:rsid w:val="00CF72E9"/>
    <w:rsid w:val="00CF7FD6"/>
    <w:rsid w:val="00D027B2"/>
    <w:rsid w:val="00D0295C"/>
    <w:rsid w:val="00D034D3"/>
    <w:rsid w:val="00D11AB0"/>
    <w:rsid w:val="00D1484C"/>
    <w:rsid w:val="00D23116"/>
    <w:rsid w:val="00D25F20"/>
    <w:rsid w:val="00D300D9"/>
    <w:rsid w:val="00D308D2"/>
    <w:rsid w:val="00D3152C"/>
    <w:rsid w:val="00D3754D"/>
    <w:rsid w:val="00D40DA2"/>
    <w:rsid w:val="00D41DBD"/>
    <w:rsid w:val="00D429FE"/>
    <w:rsid w:val="00D4428D"/>
    <w:rsid w:val="00D47090"/>
    <w:rsid w:val="00D4776B"/>
    <w:rsid w:val="00D5384C"/>
    <w:rsid w:val="00D5444C"/>
    <w:rsid w:val="00D54C2F"/>
    <w:rsid w:val="00D55946"/>
    <w:rsid w:val="00D56D5F"/>
    <w:rsid w:val="00D5798E"/>
    <w:rsid w:val="00D607D7"/>
    <w:rsid w:val="00D61471"/>
    <w:rsid w:val="00D6280A"/>
    <w:rsid w:val="00D64B7C"/>
    <w:rsid w:val="00D66622"/>
    <w:rsid w:val="00D711E0"/>
    <w:rsid w:val="00D729AE"/>
    <w:rsid w:val="00D77793"/>
    <w:rsid w:val="00D77945"/>
    <w:rsid w:val="00D80CB5"/>
    <w:rsid w:val="00D83E1E"/>
    <w:rsid w:val="00D84DD8"/>
    <w:rsid w:val="00D92B48"/>
    <w:rsid w:val="00D97543"/>
    <w:rsid w:val="00DA048D"/>
    <w:rsid w:val="00DA22FF"/>
    <w:rsid w:val="00DA73A0"/>
    <w:rsid w:val="00DB0719"/>
    <w:rsid w:val="00DB1042"/>
    <w:rsid w:val="00DB11E6"/>
    <w:rsid w:val="00DC5E7E"/>
    <w:rsid w:val="00DC786A"/>
    <w:rsid w:val="00DD37B4"/>
    <w:rsid w:val="00DD46CF"/>
    <w:rsid w:val="00DE3E48"/>
    <w:rsid w:val="00DF24BD"/>
    <w:rsid w:val="00DF2F2C"/>
    <w:rsid w:val="00DF7C4E"/>
    <w:rsid w:val="00E04E24"/>
    <w:rsid w:val="00E2142B"/>
    <w:rsid w:val="00E326FE"/>
    <w:rsid w:val="00E334CC"/>
    <w:rsid w:val="00E3608D"/>
    <w:rsid w:val="00E376B8"/>
    <w:rsid w:val="00E406B3"/>
    <w:rsid w:val="00E448AC"/>
    <w:rsid w:val="00E449E7"/>
    <w:rsid w:val="00E4660C"/>
    <w:rsid w:val="00E46802"/>
    <w:rsid w:val="00E50A36"/>
    <w:rsid w:val="00E57AEA"/>
    <w:rsid w:val="00E609C5"/>
    <w:rsid w:val="00E61808"/>
    <w:rsid w:val="00E6275C"/>
    <w:rsid w:val="00E64620"/>
    <w:rsid w:val="00E64905"/>
    <w:rsid w:val="00E80670"/>
    <w:rsid w:val="00E81FBC"/>
    <w:rsid w:val="00E82478"/>
    <w:rsid w:val="00E833EA"/>
    <w:rsid w:val="00E8398B"/>
    <w:rsid w:val="00E85ECB"/>
    <w:rsid w:val="00E86A2C"/>
    <w:rsid w:val="00E912FF"/>
    <w:rsid w:val="00E95EBE"/>
    <w:rsid w:val="00EA2FA5"/>
    <w:rsid w:val="00EA5221"/>
    <w:rsid w:val="00EA5530"/>
    <w:rsid w:val="00EB0030"/>
    <w:rsid w:val="00EB0394"/>
    <w:rsid w:val="00EB052C"/>
    <w:rsid w:val="00EB2CB2"/>
    <w:rsid w:val="00EB3C68"/>
    <w:rsid w:val="00EB45EC"/>
    <w:rsid w:val="00EC6654"/>
    <w:rsid w:val="00ED0DF9"/>
    <w:rsid w:val="00ED1429"/>
    <w:rsid w:val="00ED30A0"/>
    <w:rsid w:val="00ED353C"/>
    <w:rsid w:val="00EE0891"/>
    <w:rsid w:val="00EE3555"/>
    <w:rsid w:val="00EE36DB"/>
    <w:rsid w:val="00EE3752"/>
    <w:rsid w:val="00EE4802"/>
    <w:rsid w:val="00EE49BF"/>
    <w:rsid w:val="00EE5CD4"/>
    <w:rsid w:val="00EF0300"/>
    <w:rsid w:val="00EF731C"/>
    <w:rsid w:val="00F019EB"/>
    <w:rsid w:val="00F0244A"/>
    <w:rsid w:val="00F0426B"/>
    <w:rsid w:val="00F050E2"/>
    <w:rsid w:val="00F06BE8"/>
    <w:rsid w:val="00F070F1"/>
    <w:rsid w:val="00F1034C"/>
    <w:rsid w:val="00F112E0"/>
    <w:rsid w:val="00F13D64"/>
    <w:rsid w:val="00F14303"/>
    <w:rsid w:val="00F14309"/>
    <w:rsid w:val="00F21607"/>
    <w:rsid w:val="00F264F5"/>
    <w:rsid w:val="00F26A92"/>
    <w:rsid w:val="00F33DAB"/>
    <w:rsid w:val="00F34844"/>
    <w:rsid w:val="00F36E29"/>
    <w:rsid w:val="00F3759A"/>
    <w:rsid w:val="00F44398"/>
    <w:rsid w:val="00F443C2"/>
    <w:rsid w:val="00F455C6"/>
    <w:rsid w:val="00F5526E"/>
    <w:rsid w:val="00F64632"/>
    <w:rsid w:val="00F6511C"/>
    <w:rsid w:val="00F66A6E"/>
    <w:rsid w:val="00F67060"/>
    <w:rsid w:val="00F72C90"/>
    <w:rsid w:val="00F75D07"/>
    <w:rsid w:val="00F76717"/>
    <w:rsid w:val="00F83190"/>
    <w:rsid w:val="00F836CA"/>
    <w:rsid w:val="00F93CB2"/>
    <w:rsid w:val="00F95B68"/>
    <w:rsid w:val="00F969AC"/>
    <w:rsid w:val="00F97E38"/>
    <w:rsid w:val="00FA080C"/>
    <w:rsid w:val="00FA0831"/>
    <w:rsid w:val="00FA40D5"/>
    <w:rsid w:val="00FA7A6E"/>
    <w:rsid w:val="00FB0DCE"/>
    <w:rsid w:val="00FB1676"/>
    <w:rsid w:val="00FC1F4C"/>
    <w:rsid w:val="00FC4FC3"/>
    <w:rsid w:val="00FC5F22"/>
    <w:rsid w:val="00FC5F3D"/>
    <w:rsid w:val="00FC6F4F"/>
    <w:rsid w:val="00FD04C9"/>
    <w:rsid w:val="00FD0683"/>
    <w:rsid w:val="00FD1640"/>
    <w:rsid w:val="00FD1F5B"/>
    <w:rsid w:val="00FD6533"/>
    <w:rsid w:val="00FE53C0"/>
    <w:rsid w:val="00FE64A8"/>
    <w:rsid w:val="00FF35C3"/>
    <w:rsid w:val="00FF3F97"/>
    <w:rsid w:val="00FF4555"/>
    <w:rsid w:val="00FF517E"/>
    <w:rsid w:val="00FF62B8"/>
    <w:rsid w:val="00FF67C1"/>
    <w:rsid w:val="0157EA79"/>
    <w:rsid w:val="0161E589"/>
    <w:rsid w:val="0233166B"/>
    <w:rsid w:val="0AF1E9CE"/>
    <w:rsid w:val="0B35566B"/>
    <w:rsid w:val="0F1982F0"/>
    <w:rsid w:val="0F97F623"/>
    <w:rsid w:val="10538D3F"/>
    <w:rsid w:val="10C1F428"/>
    <w:rsid w:val="1247F0F7"/>
    <w:rsid w:val="140E6B08"/>
    <w:rsid w:val="1A472FC0"/>
    <w:rsid w:val="1A852ABA"/>
    <w:rsid w:val="1AB0CDAB"/>
    <w:rsid w:val="22EDE561"/>
    <w:rsid w:val="23F853A1"/>
    <w:rsid w:val="253B3618"/>
    <w:rsid w:val="274DFC9E"/>
    <w:rsid w:val="28456AE3"/>
    <w:rsid w:val="2A93BD35"/>
    <w:rsid w:val="2C381286"/>
    <w:rsid w:val="2E1F79E0"/>
    <w:rsid w:val="32789376"/>
    <w:rsid w:val="327C71EC"/>
    <w:rsid w:val="32BE3B6F"/>
    <w:rsid w:val="32F01626"/>
    <w:rsid w:val="339EBE1B"/>
    <w:rsid w:val="34F86B1D"/>
    <w:rsid w:val="3C243659"/>
    <w:rsid w:val="3FC573A1"/>
    <w:rsid w:val="43437D06"/>
    <w:rsid w:val="4469AA43"/>
    <w:rsid w:val="44BAA54F"/>
    <w:rsid w:val="469AA3DD"/>
    <w:rsid w:val="473EE384"/>
    <w:rsid w:val="476ED902"/>
    <w:rsid w:val="4796407B"/>
    <w:rsid w:val="487598C3"/>
    <w:rsid w:val="4CCAAAE3"/>
    <w:rsid w:val="51550354"/>
    <w:rsid w:val="5413AAB0"/>
    <w:rsid w:val="566AA41C"/>
    <w:rsid w:val="57783F45"/>
    <w:rsid w:val="57A0D6ED"/>
    <w:rsid w:val="581ED9F1"/>
    <w:rsid w:val="583B576A"/>
    <w:rsid w:val="5B67CE6C"/>
    <w:rsid w:val="5C39E41F"/>
    <w:rsid w:val="5C9A2175"/>
    <w:rsid w:val="5DB7FC3C"/>
    <w:rsid w:val="5DD3E979"/>
    <w:rsid w:val="5ED8AE0C"/>
    <w:rsid w:val="5F252F87"/>
    <w:rsid w:val="5F5245F5"/>
    <w:rsid w:val="5F6A78B7"/>
    <w:rsid w:val="6339E1AB"/>
    <w:rsid w:val="654F9509"/>
    <w:rsid w:val="65B47C7B"/>
    <w:rsid w:val="668B76C6"/>
    <w:rsid w:val="69313663"/>
    <w:rsid w:val="6D41F0C8"/>
    <w:rsid w:val="6E0E2B46"/>
    <w:rsid w:val="6E30E805"/>
    <w:rsid w:val="6E3B28CE"/>
    <w:rsid w:val="6E5611B4"/>
    <w:rsid w:val="6FAFC11E"/>
    <w:rsid w:val="70FBBDF2"/>
    <w:rsid w:val="711BC6C8"/>
    <w:rsid w:val="715CBD39"/>
    <w:rsid w:val="7785DC25"/>
    <w:rsid w:val="77A6A866"/>
    <w:rsid w:val="7807C8F2"/>
    <w:rsid w:val="7C0F1CA6"/>
    <w:rsid w:val="7EDC13CF"/>
    <w:rsid w:val="7F422729"/>
    <w:rsid w:val="7FA1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4FBD0A"/>
  <w15:chartTrackingRefBased/>
  <w15:docId w15:val="{5253EA5A-1B15-6947-BB2A-B1B639E088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13B83"/>
    <w:pPr>
      <w:spacing w:before="60" w:after="60"/>
    </w:pPr>
    <w:rPr>
      <w:rFonts w:ascii="Arial" w:hAnsi="Arial"/>
      <w:sz w:val="16"/>
      <w:lang w:eastAsia="en-US"/>
    </w:rPr>
  </w:style>
  <w:style w:type="paragraph" w:styleId="Heading3">
    <w:name w:val="heading 3"/>
    <w:basedOn w:val="Normal"/>
    <w:qFormat/>
    <w:rsid w:val="00023324"/>
    <w:pPr>
      <w:spacing w:before="100" w:beforeAutospacing="1" w:after="100" w:afterAutospacing="1"/>
      <w:outlineLvl w:val="2"/>
    </w:pPr>
    <w:rPr>
      <w:rFonts w:ascii="Times New Roman" w:hAnsi="Times New Roman" w:eastAsia="Batang"/>
      <w:b/>
      <w:bCs/>
      <w:sz w:val="27"/>
      <w:szCs w:val="27"/>
      <w:lang w:eastAsia="ko-KR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7662F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sid w:val="0090613F"/>
    <w:rPr>
      <w:rFonts w:ascii="Tahoma" w:hAnsi="Tahoma" w:cs="Tahoma"/>
      <w:szCs w:val="16"/>
    </w:rPr>
  </w:style>
  <w:style w:type="paragraph" w:styleId="Header">
    <w:name w:val="header"/>
    <w:basedOn w:val="Normal"/>
    <w:rsid w:val="001B51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B51E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B51E9"/>
  </w:style>
  <w:style w:type="paragraph" w:styleId="NormalWeb">
    <w:name w:val="Normal (Web)"/>
    <w:basedOn w:val="Normal"/>
    <w:rsid w:val="00023324"/>
    <w:pPr>
      <w:spacing w:before="100" w:beforeAutospacing="1" w:after="100" w:afterAutospacing="1"/>
    </w:pPr>
    <w:rPr>
      <w:rFonts w:ascii="Times New Roman" w:hAnsi="Times New Roman" w:eastAsia="Batang"/>
      <w:sz w:val="24"/>
      <w:szCs w:val="24"/>
      <w:lang w:eastAsia="ko-KR"/>
    </w:rPr>
  </w:style>
  <w:style w:type="paragraph" w:styleId="bard-text-block" w:customStyle="1">
    <w:name w:val="bard-text-block"/>
    <w:basedOn w:val="Normal"/>
    <w:rsid w:val="00A43440"/>
    <w:pPr>
      <w:spacing w:before="100" w:beforeAutospacing="1" w:after="100" w:afterAutospacing="1"/>
    </w:pPr>
    <w:rPr>
      <w:rFonts w:ascii="Calibri" w:hAnsi="Calibri" w:eastAsia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0A6D37"/>
    <w:pPr>
      <w:spacing w:before="0" w:after="0"/>
      <w:ind w:left="720"/>
    </w:pPr>
    <w:rPr>
      <w:rFonts w:ascii="Calibri" w:hAnsi="Calibri" w:cs="Calibri"/>
      <w:sz w:val="22"/>
      <w:szCs w:val="22"/>
    </w:rPr>
  </w:style>
  <w:style w:type="paragraph" w:styleId="paragraph" w:customStyle="1">
    <w:name w:val="paragraph"/>
    <w:basedOn w:val="Normal"/>
    <w:rsid w:val="006C0A8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normaltextrun" w:customStyle="1">
    <w:name w:val="normaltextrun"/>
    <w:basedOn w:val="DefaultParagraphFont"/>
    <w:rsid w:val="006C0A89"/>
  </w:style>
  <w:style w:type="character" w:styleId="eop" w:customStyle="1">
    <w:name w:val="eop"/>
    <w:basedOn w:val="DefaultParagraphFont"/>
    <w:rsid w:val="006C0A89"/>
  </w:style>
  <w:style w:type="character" w:styleId="tabchar" w:customStyle="1">
    <w:name w:val="tabchar"/>
    <w:basedOn w:val="DefaultParagraphFont"/>
    <w:rsid w:val="006C0A89"/>
  </w:style>
  <w:style w:type="paragraph" w:styleId="Revision">
    <w:name w:val="Revision"/>
    <w:hidden/>
    <w:uiPriority w:val="99"/>
    <w:semiHidden/>
    <w:rsid w:val="00FD1F5B"/>
    <w:rPr>
      <w:rFonts w:ascii="Arial" w:hAnsi="Arial"/>
      <w:sz w:val="16"/>
      <w:lang w:eastAsia="en-US"/>
    </w:rPr>
  </w:style>
  <w:style w:type="character" w:styleId="CommentReference">
    <w:name w:val="annotation reference"/>
    <w:rsid w:val="00B20CB1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0CB1"/>
    <w:rPr>
      <w:sz w:val="20"/>
    </w:rPr>
  </w:style>
  <w:style w:type="character" w:styleId="CommentTextChar" w:customStyle="1">
    <w:name w:val="Comment Text Char"/>
    <w:link w:val="CommentText"/>
    <w:rsid w:val="00B20CB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20CB1"/>
    <w:rPr>
      <w:b/>
      <w:bCs/>
    </w:rPr>
  </w:style>
  <w:style w:type="character" w:styleId="CommentSubjectChar" w:customStyle="1">
    <w:name w:val="Comment Subject Char"/>
    <w:link w:val="CommentSubject"/>
    <w:rsid w:val="00B20CB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9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6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9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45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839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1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5824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129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3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697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5452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6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comments" Target="comments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7b5f9f-b639-43ac-838f-841b8ce86271">
      <Terms xmlns="http://schemas.microsoft.com/office/infopath/2007/PartnerControls"/>
    </lcf76f155ced4ddcb4097134ff3c332f>
    <TaxCatchAll xmlns="1c59a786-62b0-4a22-953e-50f5f5228eb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4CE0FAB68F74CBE35CDDCCFC3145F" ma:contentTypeVersion="14" ma:contentTypeDescription="Create a new document." ma:contentTypeScope="" ma:versionID="62b86444f2f1c9b5b0d0e183b990ed57">
  <xsd:schema xmlns:xsd="http://www.w3.org/2001/XMLSchema" xmlns:xs="http://www.w3.org/2001/XMLSchema" xmlns:p="http://schemas.microsoft.com/office/2006/metadata/properties" xmlns:ns2="c17b5f9f-b639-43ac-838f-841b8ce86271" xmlns:ns3="1c59a786-62b0-4a22-953e-50f5f5228eb0" targetNamespace="http://schemas.microsoft.com/office/2006/metadata/properties" ma:root="true" ma:fieldsID="6d3b777ae9ad11ce08814fe660a3f035" ns2:_="" ns3:_="">
    <xsd:import namespace="c17b5f9f-b639-43ac-838f-841b8ce86271"/>
    <xsd:import namespace="1c59a786-62b0-4a22-953e-50f5f5228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b5f9f-b639-43ac-838f-841b8ce862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db7313-6abd-45ac-8126-ab5092f1a7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9a786-62b0-4a22-953e-50f5f5228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54a4637-ab8a-4a59-8203-0d8b64c7b9f1}" ma:internalName="TaxCatchAll" ma:showField="CatchAllData" ma:web="1c59a786-62b0-4a22-953e-50f5f5228e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AD2F03-E962-459E-8714-5B35DC1EC5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9873CE-D53C-4A91-92BE-069DDC037DE6}">
  <ds:schemaRefs>
    <ds:schemaRef ds:uri="http://schemas.microsoft.com/office/2006/metadata/properties"/>
    <ds:schemaRef ds:uri="http://schemas.microsoft.com/office/infopath/2007/PartnerControls"/>
    <ds:schemaRef ds:uri="c17b5f9f-b639-43ac-838f-841b8ce86271"/>
    <ds:schemaRef ds:uri="1c59a786-62b0-4a22-953e-50f5f5228eb0"/>
  </ds:schemaRefs>
</ds:datastoreItem>
</file>

<file path=customXml/itemProps3.xml><?xml version="1.0" encoding="utf-8"?>
<ds:datastoreItem xmlns:ds="http://schemas.openxmlformats.org/officeDocument/2006/customXml" ds:itemID="{4833A9AA-3B67-46AE-9C4A-6CFD5CF5D1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109689-F755-4F35-85D9-E3CA3A8ED5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b5f9f-b639-43ac-838f-841b8ce86271"/>
    <ds:schemaRef ds:uri="1c59a786-62b0-4a22-953e-50f5f5228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PricewaterhouseCoopers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Course Design Document</dc:title>
  <dc:subject/>
  <dc:creator>Licensed User</dc:creator>
  <keywords/>
  <lastModifiedBy>Brett Guimard</lastModifiedBy>
  <revision>35</revision>
  <lastPrinted>2008-08-20T22:01:00.0000000Z</lastPrinted>
  <dcterms:created xsi:type="dcterms:W3CDTF">2025-06-06T18:38:00.0000000Z</dcterms:created>
  <dcterms:modified xsi:type="dcterms:W3CDTF">2025-08-18T20:42:12.2710175Z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GrammarlyDocumentId">
    <vt:lpwstr>59fe287eb86ddbfce31f07c02d256731fe18e64fc59743a101d9bbcabbf3f32d</vt:lpwstr>
  </property>
  <property fmtid="{D5CDD505-2E9C-101B-9397-08002B2CF9AE}" pid="5" name="MediaServiceImageTags">
    <vt:lpwstr/>
  </property>
  <property fmtid="{D5CDD505-2E9C-101B-9397-08002B2CF9AE}" pid="6" name="ContentTypeId">
    <vt:lpwstr>0x010100E7D4CE0FAB68F74CBE35CDDCCFC3145F</vt:lpwstr>
  </property>
</Properties>
</file>